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3F172" w14:textId="07BD1C06" w:rsidR="00FE080E" w:rsidRDefault="00961C3C" w:rsidP="00961C3C">
      <w:pPr>
        <w:pStyle w:val="2"/>
        <w:jc w:val="center"/>
      </w:pPr>
      <w:r w:rsidRPr="00961C3C">
        <w:t>AVL</w:t>
      </w:r>
      <w:r w:rsidRPr="00961C3C">
        <w:rPr>
          <w:rFonts w:hint="eastAsia"/>
        </w:rPr>
        <w:t>树</w:t>
      </w:r>
    </w:p>
    <w:p w14:paraId="1FBEC422" w14:textId="2D972F24" w:rsidR="00961C3C" w:rsidRPr="002E184F" w:rsidRDefault="00961C3C" w:rsidP="002E184F">
      <w:pPr>
        <w:rPr>
          <w:rFonts w:asciiTheme="minorEastAsia" w:hAnsiTheme="minorEastAsia"/>
          <w:b/>
          <w:bCs/>
          <w:sz w:val="28"/>
          <w:szCs w:val="32"/>
        </w:rPr>
      </w:pPr>
      <w:r w:rsidRPr="002E184F">
        <w:rPr>
          <w:rFonts w:asciiTheme="minorEastAsia" w:hAnsiTheme="minorEastAsia" w:hint="eastAsia"/>
          <w:b/>
          <w:bCs/>
          <w:sz w:val="28"/>
          <w:szCs w:val="32"/>
        </w:rPr>
        <w:t>1.术语</w:t>
      </w:r>
    </w:p>
    <w:p w14:paraId="787C45EC" w14:textId="69CD4C3D" w:rsidR="00961C3C" w:rsidRDefault="00961C3C" w:rsidP="00961C3C">
      <w:pPr>
        <w:rPr>
          <w:rFonts w:ascii="宋体" w:eastAsia="宋体" w:hAnsi="宋体"/>
          <w:sz w:val="24"/>
          <w:szCs w:val="24"/>
        </w:rPr>
      </w:pPr>
      <w:r w:rsidRPr="0018786D">
        <w:rPr>
          <w:rStyle w:val="a4"/>
          <w:rFonts w:hint="eastAsia"/>
          <w:sz w:val="22"/>
        </w:rPr>
        <w:t>1</w:t>
      </w:r>
      <w:r w:rsidRPr="0018786D">
        <w:rPr>
          <w:rFonts w:hint="eastAsia"/>
          <w:b/>
          <w:bCs/>
          <w:sz w:val="22"/>
        </w:rPr>
        <w:t>.</w:t>
      </w:r>
      <w:r w:rsidRPr="0018786D">
        <w:rPr>
          <w:rStyle w:val="a4"/>
          <w:rFonts w:hint="eastAsia"/>
          <w:sz w:val="22"/>
        </w:rPr>
        <w:t>1</w:t>
      </w:r>
      <w:r w:rsidRPr="00961C3C">
        <w:rPr>
          <w:rStyle w:val="a4"/>
          <w:rFonts w:hint="eastAsia"/>
        </w:rPr>
        <w:t xml:space="preserve"> </w:t>
      </w:r>
      <w:r w:rsidR="00EB74B5" w:rsidRPr="00EB74B5"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F845E"/>
        </w:rPr>
        <w:t>树高</w:t>
      </w:r>
      <w:r w:rsidRPr="00961C3C">
        <w:rPr>
          <w:rFonts w:ascii="宋体" w:eastAsia="宋体" w:hAnsi="宋体" w:hint="eastAsia"/>
          <w:sz w:val="24"/>
          <w:szCs w:val="24"/>
        </w:rPr>
        <w:t xml:space="preserve">：  </w:t>
      </w:r>
    </w:p>
    <w:p w14:paraId="6B8FB223" w14:textId="7A3455D8" w:rsidR="00961C3C" w:rsidRPr="00961C3C" w:rsidRDefault="00961C3C" w:rsidP="00961C3C">
      <w:pPr>
        <w:rPr>
          <w:rFonts w:ascii="宋体" w:eastAsia="宋体" w:hAnsi="宋体"/>
        </w:rPr>
      </w:pPr>
      <w:r w:rsidRPr="00961C3C">
        <w:rPr>
          <w:rFonts w:ascii="宋体" w:eastAsia="宋体" w:hAnsi="宋体" w:cs="Segoe UI"/>
          <w:color w:val="282D36"/>
          <w:sz w:val="24"/>
          <w:szCs w:val="24"/>
          <w:shd w:val="clear" w:color="auto" w:fill="FFFFFF"/>
        </w:rPr>
        <w:t>计算节点高度公式：</w:t>
      </w:r>
      <w:r w:rsidRPr="00961C3C">
        <w:rPr>
          <w:rFonts w:ascii="宋体" w:eastAsia="宋体" w:hAnsi="宋体" w:cs="Segoe UI"/>
          <w:color w:val="282D36"/>
          <w:sz w:val="23"/>
          <w:szCs w:val="23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  <w:vertAlign w:val="subscript"/>
                <w14:ligatures w14:val="none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h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target</m:t>
            </m:r>
          </m:sub>
        </m:sSub>
        <m:r>
          <w:rPr>
            <w:rFonts w:ascii="Cambria Math" w:eastAsia="宋体" w:hAnsi="Cambria Math" w:cs="宋体"/>
            <w:kern w:val="0"/>
            <w:sz w:val="24"/>
            <w:szCs w:val="24"/>
            <w14:ligatures w14:val="none"/>
          </w:rPr>
          <m:t xml:space="preserve"> </m:t>
        </m:r>
        <m:r>
          <w:rPr>
            <w:rFonts w:ascii="Cambria Math" w:eastAsia="宋体" w:hAnsi="Cambria Math" w:cs="Segoe UI"/>
            <w:color w:val="282D36"/>
            <w:sz w:val="23"/>
            <w:szCs w:val="23"/>
            <w:shd w:val="clear" w:color="auto" w:fill="FFFFFF"/>
          </w:rPr>
          <m:t> = max(</m:t>
        </m:r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  <w:vertAlign w:val="subscript"/>
                <w14:ligatures w14:val="none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h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left</m:t>
            </m:r>
          </m:sub>
        </m:sSub>
        <m:r>
          <w:rPr>
            <w:rFonts w:ascii="Cambria Math" w:eastAsia="宋体" w:hAnsi="Cambria Math" w:cs="宋体"/>
            <w:kern w:val="0"/>
            <w:sz w:val="24"/>
            <w:szCs w:val="24"/>
            <w14:ligatures w14:val="none"/>
          </w:rPr>
          <m:t xml:space="preserve"> </m:t>
        </m:r>
        <m:r>
          <w:rPr>
            <w:rFonts w:ascii="Cambria Math" w:eastAsia="宋体" w:hAnsi="Cambria Math" w:cs="Segoe UI"/>
            <w:color w:val="282D36"/>
            <w:sz w:val="23"/>
            <w:szCs w:val="23"/>
            <w:shd w:val="clear" w:color="auto" w:fill="FFFFFF"/>
          </w:rPr>
          <m:t> ,</m:t>
        </m:r>
        <m:r>
          <m:rPr>
            <m:sty m:val="bi"/>
          </m:rPr>
          <w:rPr>
            <w:rFonts w:ascii="Cambria Math" w:eastAsia="宋体" w:hAnsi="Cambria Math" w:cs="Segoe UI"/>
            <w:color w:val="282D36"/>
            <w:sz w:val="23"/>
            <w:szCs w:val="23"/>
            <w:shd w:val="clear" w:color="auto" w:fill="FFFFFF"/>
          </w:rPr>
          <m:t xml:space="preserve"> </m:t>
        </m:r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  <w:vertAlign w:val="subscript"/>
                <w14:ligatures w14:val="none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h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right</m:t>
            </m:r>
          </m:sub>
        </m:sSub>
        <m:r>
          <w:rPr>
            <w:rFonts w:ascii="Cambria Math" w:eastAsia="宋体" w:hAnsi="Cambria Math" w:cs="宋体"/>
            <w:kern w:val="0"/>
            <w:sz w:val="24"/>
            <w:szCs w:val="24"/>
            <w14:ligatures w14:val="none"/>
          </w:rPr>
          <m:t xml:space="preserve"> </m:t>
        </m:r>
        <m:r>
          <w:rPr>
            <w:rFonts w:ascii="Cambria Math" w:eastAsia="宋体" w:hAnsi="Cambria Math" w:cs="Segoe UI"/>
            <w:color w:val="282D36"/>
            <w:sz w:val="23"/>
            <w:szCs w:val="23"/>
            <w:shd w:val="clear" w:color="auto" w:fill="FFFFFF"/>
          </w:rPr>
          <m:t>) + 1</m:t>
        </m:r>
      </m:oMath>
      <w:r w:rsidRPr="00961C3C">
        <w:rPr>
          <w:rFonts w:ascii="宋体" w:eastAsia="宋体" w:hAnsi="宋体" w:cs="Segoe UI"/>
          <w:color w:val="282D36"/>
          <w:sz w:val="23"/>
          <w:szCs w:val="23"/>
          <w:shd w:val="clear" w:color="auto" w:fill="FFFFFF"/>
        </w:rPr>
        <w:t>;</w:t>
      </w:r>
      <w:r w:rsidRPr="00961C3C">
        <w:rPr>
          <w:rFonts w:ascii="宋体" w:eastAsia="宋体" w:hAnsi="宋体"/>
        </w:rPr>
        <w:t xml:space="preserve"> </w:t>
      </w:r>
    </w:p>
    <w:p w14:paraId="68179D1D" w14:textId="5FDC58DE" w:rsidR="00961C3C" w:rsidRPr="00961C3C" w:rsidRDefault="004F3072" w:rsidP="00961C3C">
      <w:pPr>
        <w:rPr>
          <w:rFonts w:ascii="Segoe UI" w:hAnsi="Segoe UI" w:cs="Segoe UI"/>
          <w:color w:val="282D36"/>
          <w:sz w:val="23"/>
          <w:szCs w:val="23"/>
          <w:shd w:val="clear" w:color="auto" w:fill="FFFFFF"/>
        </w:rPr>
      </w:pPr>
      <w:r w:rsidRPr="004F3072">
        <w:rPr>
          <w:rFonts w:ascii="宋体" w:eastAsia="宋体" w:hAnsi="宋体" w:cs="Segoe UI"/>
          <w:noProof/>
          <w:color w:val="282D36"/>
          <w:szCs w:val="21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234A3523" wp14:editId="2671FFCE">
            <wp:simplePos x="0" y="0"/>
            <wp:positionH relativeFrom="column">
              <wp:posOffset>-1270</wp:posOffset>
            </wp:positionH>
            <wp:positionV relativeFrom="paragraph">
              <wp:posOffset>78105</wp:posOffset>
            </wp:positionV>
            <wp:extent cx="3094990" cy="1865630"/>
            <wp:effectExtent l="0" t="0" r="0" b="127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C3C">
        <w:rPr>
          <w:rFonts w:ascii="宋体" w:eastAsia="宋体" w:hAnsi="宋体" w:cs="Segoe UI" w:hint="eastAsia"/>
          <w:color w:val="282D36"/>
          <w:szCs w:val="21"/>
          <w:shd w:val="clear" w:color="auto" w:fill="FFFFFF"/>
        </w:rPr>
        <w:t>左图</w:t>
      </w:r>
      <w:r w:rsidR="00961C3C" w:rsidRPr="00961C3C">
        <w:rPr>
          <w:rFonts w:ascii="宋体" w:eastAsia="宋体" w:hAnsi="宋体" w:cs="Segoe UI"/>
          <w:color w:val="282D36"/>
          <w:szCs w:val="21"/>
          <w:shd w:val="clear" w:color="auto" w:fill="FFFFFF"/>
        </w:rPr>
        <w:t>中，</w:t>
      </w:r>
      <w:r w:rsidR="00961C3C" w:rsidRPr="004F3072">
        <w:rPr>
          <w:rFonts w:ascii="宋体" w:eastAsia="宋体" w:hAnsi="宋体" w:cs="Segoe UI"/>
          <w:b/>
          <w:bCs/>
          <w:color w:val="FF0000"/>
          <w:szCs w:val="21"/>
          <w:shd w:val="clear" w:color="auto" w:fill="FFFFFF"/>
        </w:rPr>
        <w:t>节点1</w:t>
      </w:r>
      <w:r w:rsidR="00961C3C" w:rsidRPr="00961C3C">
        <w:rPr>
          <w:rFonts w:ascii="宋体" w:eastAsia="宋体" w:hAnsi="宋体" w:cs="Segoe UI"/>
          <w:color w:val="282D36"/>
          <w:szCs w:val="21"/>
          <w:shd w:val="clear" w:color="auto" w:fill="FFFFFF"/>
        </w:rPr>
        <w:t>的高度</w:t>
      </w:r>
      <w:r w:rsidR="00961C3C">
        <w:rPr>
          <w:rFonts w:ascii="Segoe UI" w:hAnsi="Segoe UI" w:cs="Segoe UI"/>
          <w:color w:val="282D36"/>
          <w:sz w:val="23"/>
          <w:szCs w:val="23"/>
          <w:shd w:val="clear" w:color="auto" w:fill="FFFFFF"/>
        </w:rPr>
        <w:t>：</w:t>
      </w:r>
    </w:p>
    <w:p w14:paraId="01D356C1" w14:textId="68B38B57" w:rsidR="00961C3C" w:rsidRDefault="00961C3C" w:rsidP="00961C3C">
      <m:oMath>
        <m:r>
          <w:rPr>
            <w:rFonts w:ascii="Cambria Math" w:hAnsi="Cambria Math" w:cs="Segoe UI"/>
            <w:color w:val="282D36"/>
            <w:sz w:val="23"/>
            <w:szCs w:val="23"/>
            <w:shd w:val="clear" w:color="auto" w:fill="FFFFFF"/>
          </w:rPr>
          <m:t>h = max(</m:t>
        </m:r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  <w:vertAlign w:val="subscript"/>
                <w14:ligatures w14:val="none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h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left</m:t>
            </m:r>
          </m:sub>
        </m:sSub>
        <m:r>
          <w:rPr>
            <w:rFonts w:ascii="Cambria Math" w:eastAsia="宋体" w:hAnsi="Cambria Math" w:cs="宋体"/>
            <w:kern w:val="0"/>
            <w:sz w:val="24"/>
            <w:szCs w:val="24"/>
            <w14:ligatures w14:val="none"/>
          </w:rPr>
          <m:t xml:space="preserve"> </m:t>
        </m:r>
        <m:r>
          <w:rPr>
            <w:rFonts w:ascii="Cambria Math" w:eastAsia="宋体" w:hAnsi="Cambria Math" w:cs="Segoe UI"/>
            <w:color w:val="282D36"/>
            <w:sz w:val="23"/>
            <w:szCs w:val="23"/>
            <w:shd w:val="clear" w:color="auto" w:fill="FFFFFF"/>
          </w:rPr>
          <m:t> ,</m:t>
        </m:r>
        <m:r>
          <m:rPr>
            <m:sty m:val="bi"/>
          </m:rPr>
          <w:rPr>
            <w:rFonts w:ascii="Cambria Math" w:eastAsia="宋体" w:hAnsi="Cambria Math" w:cs="Segoe UI"/>
            <w:color w:val="282D36"/>
            <w:sz w:val="23"/>
            <w:szCs w:val="23"/>
            <w:shd w:val="clear" w:color="auto" w:fill="FFFFFF"/>
          </w:rPr>
          <m:t xml:space="preserve"> </m:t>
        </m:r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  <w:vertAlign w:val="subscript"/>
                <w14:ligatures w14:val="none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h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right</m:t>
            </m:r>
          </m:sub>
        </m:sSub>
        <m:r>
          <w:rPr>
            <w:rFonts w:ascii="Cambria Math" w:hAnsi="Cambria Math" w:cs="Segoe UI"/>
            <w:color w:val="282D36"/>
            <w:sz w:val="23"/>
            <w:szCs w:val="23"/>
            <w:shd w:val="clear" w:color="auto" w:fill="FFFFFF"/>
          </w:rPr>
          <m:t>) + 1 = 2 + 1 = 3</m:t>
        </m:r>
      </m:oMath>
      <w:r>
        <w:rPr>
          <w:rFonts w:ascii="Segoe UI" w:hAnsi="Segoe UI" w:cs="Segoe UI"/>
          <w:color w:val="282D36"/>
          <w:sz w:val="23"/>
          <w:szCs w:val="23"/>
          <w:shd w:val="clear" w:color="auto" w:fill="FFFFFF"/>
        </w:rPr>
        <w:t>;</w:t>
      </w:r>
      <w:r>
        <w:br w:type="textWrapping" w:clear="all"/>
      </w:r>
    </w:p>
    <w:p w14:paraId="35EBEA05" w14:textId="7406B07E" w:rsidR="00961C3C" w:rsidRDefault="00EB74B5" w:rsidP="00D84004">
      <w:pPr>
        <w:contextualSpacing/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F845E"/>
        </w:rPr>
      </w:pPr>
      <w:r w:rsidRPr="0018786D">
        <w:rPr>
          <w:sz w:val="22"/>
          <w:szCs w:val="24"/>
        </w:rPr>
        <w:t>1.2</w:t>
      </w:r>
      <w:r w:rsidRPr="00EB74B5"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F845E"/>
        </w:rPr>
        <w:t>失衡类型</w:t>
      </w:r>
    </w:p>
    <w:p w14:paraId="384681AD" w14:textId="77777777" w:rsidR="00D84004" w:rsidRDefault="00EB74B5" w:rsidP="00D84004">
      <w:pPr>
        <w:widowControl/>
        <w:shd w:val="clear" w:color="auto" w:fill="FFFFFF"/>
        <w:spacing w:before="330" w:after="330"/>
        <w:contextualSpacing/>
        <w:jc w:val="left"/>
        <w:rPr>
          <w:rFonts w:ascii="Segoe UI" w:eastAsia="宋体" w:hAnsi="Segoe UI" w:cs="Segoe UI"/>
          <w:color w:val="282D36"/>
          <w:kern w:val="0"/>
          <w:sz w:val="22"/>
          <w14:ligatures w14:val="none"/>
        </w:rPr>
      </w:pP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在</w:t>
      </w: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AVL</w:t>
      </w: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树的定义中</w:t>
      </w:r>
      <w:r w:rsidRPr="00EB74B5">
        <w:rPr>
          <w:rFonts w:ascii="Segoe UI" w:eastAsia="宋体" w:hAnsi="Segoe UI" w:cs="Segoe UI"/>
          <w:b/>
          <w:bCs/>
          <w:kern w:val="0"/>
          <w:sz w:val="22"/>
          <w14:ligatures w14:val="none"/>
        </w:rPr>
        <w:t>左右子树高度差</w:t>
      </w:r>
      <m:oMath>
        <m:r>
          <w:rPr>
            <w:rFonts w:ascii="Cambria Math" w:eastAsia="宋体" w:hAnsi="Cambria Math" w:cs="Segoe UI"/>
            <w:color w:val="282D36"/>
            <w:kern w:val="0"/>
            <w:sz w:val="22"/>
            <w14:ligatures w14:val="none"/>
          </w:rPr>
          <m:t xml:space="preserve"> ≥2 </m:t>
        </m:r>
      </m:oMath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时就破坏了</w:t>
      </w: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AVL</w:t>
      </w: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树的平衡，属于失衡节点；</w:t>
      </w:r>
    </w:p>
    <w:p w14:paraId="4CBB8EE8" w14:textId="05696B50" w:rsidR="00EB74B5" w:rsidRPr="00EB74B5" w:rsidRDefault="00EB74B5" w:rsidP="00D84004">
      <w:pPr>
        <w:widowControl/>
        <w:shd w:val="clear" w:color="auto" w:fill="FFFFFF"/>
        <w:spacing w:before="330" w:after="330"/>
        <w:contextualSpacing/>
        <w:jc w:val="left"/>
        <w:rPr>
          <w:rFonts w:ascii="Segoe UI" w:eastAsia="宋体" w:hAnsi="Segoe UI" w:cs="Segoe UI"/>
          <w:color w:val="282D36"/>
          <w:kern w:val="0"/>
          <w:szCs w:val="21"/>
          <w14:ligatures w14:val="none"/>
        </w:rPr>
      </w:pP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在</w:t>
      </w: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AVL</w:t>
      </w: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中总共有</w:t>
      </w: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4</w:t>
      </w:r>
      <w:r w:rsidRPr="00EB74B5">
        <w:rPr>
          <w:rFonts w:ascii="Segoe UI" w:eastAsia="宋体" w:hAnsi="Segoe UI" w:cs="Segoe UI"/>
          <w:color w:val="282D36"/>
          <w:kern w:val="0"/>
          <w:sz w:val="22"/>
          <w14:ligatures w14:val="none"/>
        </w:rPr>
        <w:t>种类型的失衡：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D84004" w14:paraId="60B4DD64" w14:textId="77777777" w:rsidTr="00EB74B5">
        <w:tc>
          <w:tcPr>
            <w:tcW w:w="4981" w:type="dxa"/>
          </w:tcPr>
          <w:p w14:paraId="6E434019" w14:textId="69FFD7EE" w:rsidR="00EB74B5" w:rsidRPr="00EB74B5" w:rsidRDefault="00EB74B5" w:rsidP="00961C3C">
            <w:pPr>
              <w:widowControl/>
              <w:numPr>
                <w:ilvl w:val="0"/>
                <w:numId w:val="2"/>
              </w:numPr>
              <w:shd w:val="clear" w:color="auto" w:fill="FFFFFF"/>
              <w:spacing w:before="100" w:beforeAutospacing="1"/>
              <w:jc w:val="left"/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</w:pPr>
            <w:r w:rsidRPr="00EB74B5"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  <w:t>LL</w:t>
            </w:r>
            <w:r w:rsidRPr="00EB74B5"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  <w:t>型</w:t>
            </w:r>
          </w:p>
        </w:tc>
        <w:tc>
          <w:tcPr>
            <w:tcW w:w="4981" w:type="dxa"/>
          </w:tcPr>
          <w:p w14:paraId="24FEDEC4" w14:textId="37984997" w:rsidR="00EB74B5" w:rsidRPr="00EB74B5" w:rsidRDefault="00EB74B5" w:rsidP="00961C3C">
            <w:pPr>
              <w:widowControl/>
              <w:numPr>
                <w:ilvl w:val="0"/>
                <w:numId w:val="2"/>
              </w:numPr>
              <w:shd w:val="clear" w:color="auto" w:fill="FFFFFF"/>
              <w:spacing w:before="100" w:beforeAutospacing="1"/>
              <w:jc w:val="left"/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</w:pPr>
            <w:r w:rsidRPr="00EB74B5"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  <w:t>L</w:t>
            </w:r>
            <w:r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  <w:t>R</w:t>
            </w:r>
            <w:r w:rsidRPr="00EB74B5"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  <w:t>型</w:t>
            </w:r>
          </w:p>
        </w:tc>
      </w:tr>
      <w:tr w:rsidR="00D84004" w14:paraId="19784A5B" w14:textId="77777777" w:rsidTr="00EB74B5">
        <w:tc>
          <w:tcPr>
            <w:tcW w:w="4981" w:type="dxa"/>
          </w:tcPr>
          <w:p w14:paraId="159E3D84" w14:textId="050B3FE2" w:rsidR="00EB74B5" w:rsidRDefault="00EB74B5" w:rsidP="00961C3C">
            <w:pPr>
              <w:rPr>
                <w:sz w:val="20"/>
                <w:szCs w:val="21"/>
              </w:rPr>
            </w:pPr>
            <w:r w:rsidRPr="00EB74B5">
              <w:rPr>
                <w:noProof/>
                <w:sz w:val="20"/>
                <w:szCs w:val="21"/>
              </w:rPr>
              <w:drawing>
                <wp:inline distT="0" distB="0" distL="0" distR="0" wp14:anchorId="1B9E7960" wp14:editId="64FB39BD">
                  <wp:extent cx="2557386" cy="1734488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956" cy="173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1" w:type="dxa"/>
          </w:tcPr>
          <w:p w14:paraId="72AAB1EA" w14:textId="44408744" w:rsidR="00EB74B5" w:rsidRDefault="00D84004" w:rsidP="00961C3C">
            <w:pPr>
              <w:rPr>
                <w:sz w:val="20"/>
                <w:szCs w:val="21"/>
              </w:rPr>
            </w:pPr>
            <w:r w:rsidRPr="00D84004">
              <w:rPr>
                <w:noProof/>
                <w:sz w:val="20"/>
                <w:szCs w:val="21"/>
              </w:rPr>
              <w:drawing>
                <wp:inline distT="0" distB="0" distL="0" distR="0" wp14:anchorId="7A920F3F" wp14:editId="6A732D46">
                  <wp:extent cx="2363894" cy="1740783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79" cy="1753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004" w14:paraId="2642FD54" w14:textId="77777777" w:rsidTr="00D84004">
        <w:tc>
          <w:tcPr>
            <w:tcW w:w="4981" w:type="dxa"/>
          </w:tcPr>
          <w:p w14:paraId="62EE2EF3" w14:textId="1943F936" w:rsidR="00D84004" w:rsidRPr="00D84004" w:rsidRDefault="00D84004" w:rsidP="00961C3C">
            <w:pPr>
              <w:widowControl/>
              <w:numPr>
                <w:ilvl w:val="0"/>
                <w:numId w:val="3"/>
              </w:numPr>
              <w:shd w:val="clear" w:color="auto" w:fill="FFFFFF"/>
              <w:spacing w:before="100" w:beforeAutospacing="1"/>
              <w:jc w:val="left"/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</w:pPr>
            <w:r w:rsidRPr="00D84004"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  <w:t>RR</w:t>
            </w:r>
            <w:r w:rsidRPr="00D84004"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  <w:t>型</w:t>
            </w:r>
          </w:p>
        </w:tc>
        <w:tc>
          <w:tcPr>
            <w:tcW w:w="4981" w:type="dxa"/>
          </w:tcPr>
          <w:p w14:paraId="668C0FB2" w14:textId="7B85C562" w:rsidR="00D84004" w:rsidRPr="00D84004" w:rsidRDefault="00D84004" w:rsidP="00961C3C">
            <w:pPr>
              <w:widowControl/>
              <w:numPr>
                <w:ilvl w:val="0"/>
                <w:numId w:val="3"/>
              </w:numPr>
              <w:shd w:val="clear" w:color="auto" w:fill="FFFFFF"/>
              <w:spacing w:before="100" w:beforeAutospacing="1"/>
              <w:jc w:val="left"/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</w:pPr>
            <w:r w:rsidRPr="00D84004"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  <w:t>RL</w:t>
            </w:r>
            <w:r w:rsidRPr="00D84004">
              <w:rPr>
                <w:rFonts w:ascii="Segoe UI" w:eastAsia="宋体" w:hAnsi="Segoe UI" w:cs="Segoe UI"/>
                <w:color w:val="282D36"/>
                <w:kern w:val="0"/>
                <w:sz w:val="22"/>
                <w14:ligatures w14:val="none"/>
              </w:rPr>
              <w:t>型</w:t>
            </w:r>
          </w:p>
        </w:tc>
      </w:tr>
      <w:tr w:rsidR="00D84004" w14:paraId="41EFDD76" w14:textId="77777777" w:rsidTr="00D84004">
        <w:tc>
          <w:tcPr>
            <w:tcW w:w="4981" w:type="dxa"/>
          </w:tcPr>
          <w:p w14:paraId="72FD34F0" w14:textId="6446C8AD" w:rsidR="00D84004" w:rsidRDefault="00D84004" w:rsidP="00961C3C">
            <w:pPr>
              <w:rPr>
                <w:sz w:val="20"/>
                <w:szCs w:val="21"/>
              </w:rPr>
            </w:pPr>
            <w:r w:rsidRPr="00D84004">
              <w:rPr>
                <w:noProof/>
                <w:sz w:val="20"/>
                <w:szCs w:val="21"/>
              </w:rPr>
              <w:drawing>
                <wp:inline distT="0" distB="0" distL="0" distR="0" wp14:anchorId="0A8D75A9" wp14:editId="440754A7">
                  <wp:extent cx="2541775" cy="1618536"/>
                  <wp:effectExtent l="0" t="0" r="0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221" cy="1632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1" w:type="dxa"/>
          </w:tcPr>
          <w:p w14:paraId="76E4C894" w14:textId="2DDBD9B8" w:rsidR="00D84004" w:rsidRDefault="00D84004" w:rsidP="00961C3C">
            <w:pPr>
              <w:rPr>
                <w:sz w:val="20"/>
                <w:szCs w:val="21"/>
              </w:rPr>
            </w:pPr>
            <w:r w:rsidRPr="00D84004">
              <w:rPr>
                <w:noProof/>
                <w:sz w:val="20"/>
                <w:szCs w:val="21"/>
              </w:rPr>
              <w:drawing>
                <wp:inline distT="0" distB="0" distL="0" distR="0" wp14:anchorId="663C3C49" wp14:editId="0B21B038">
                  <wp:extent cx="2531110" cy="1637456"/>
                  <wp:effectExtent l="0" t="0" r="2540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257" cy="1653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4D32E8" w14:textId="77777777" w:rsidR="00EB74B5" w:rsidRDefault="00EB74B5" w:rsidP="00961C3C">
      <w:pPr>
        <w:rPr>
          <w:sz w:val="20"/>
          <w:szCs w:val="21"/>
        </w:rPr>
      </w:pPr>
    </w:p>
    <w:p w14:paraId="0D9450A4" w14:textId="77777777" w:rsidR="0018786D" w:rsidRDefault="0018786D" w:rsidP="00961C3C">
      <w:pPr>
        <w:rPr>
          <w:sz w:val="20"/>
          <w:szCs w:val="21"/>
        </w:rPr>
      </w:pPr>
    </w:p>
    <w:p w14:paraId="3C6940F3" w14:textId="77777777" w:rsidR="0018786D" w:rsidRDefault="0018786D" w:rsidP="0018786D">
      <w:pP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F845E"/>
        </w:rPr>
      </w:pPr>
      <w:r w:rsidRPr="0018786D">
        <w:rPr>
          <w:sz w:val="22"/>
        </w:rPr>
        <w:t>1.3</w:t>
      </w:r>
      <w:r>
        <w:rPr>
          <w:sz w:val="22"/>
        </w:rPr>
        <w:t xml:space="preserve"> </w:t>
      </w:r>
      <w:r w:rsidRPr="0018786D"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F845E"/>
        </w:rPr>
        <w:t>如何</w:t>
      </w:r>
      <w:r>
        <w:rPr>
          <w:rFonts w:ascii="Segoe UI" w:hAnsi="Segoe UI" w:cs="Segoe UI" w:hint="eastAsia"/>
          <w:b/>
          <w:bCs/>
          <w:color w:val="FFFFFF"/>
          <w:sz w:val="28"/>
          <w:szCs w:val="28"/>
          <w:shd w:val="clear" w:color="auto" w:fill="2F845E"/>
        </w:rPr>
        <w:t>判断</w:t>
      </w:r>
      <w:r w:rsidRPr="0018786D"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F845E"/>
        </w:rPr>
        <w:t>失衡节</w:t>
      </w:r>
      <w:r>
        <w:rPr>
          <w:rFonts w:ascii="Segoe UI" w:hAnsi="Segoe UI" w:cs="Segoe UI" w:hint="eastAsia"/>
          <w:b/>
          <w:bCs/>
          <w:color w:val="FFFFFF"/>
          <w:sz w:val="28"/>
          <w:szCs w:val="28"/>
          <w:shd w:val="clear" w:color="auto" w:fill="2F845E"/>
        </w:rPr>
        <w:t>类型</w:t>
      </w:r>
    </w:p>
    <w:p w14:paraId="4BBB0776" w14:textId="503DAEDA" w:rsidR="0018786D" w:rsidRPr="0018786D" w:rsidRDefault="0018786D" w:rsidP="0018786D">
      <w:pPr>
        <w:ind w:firstLineChars="100" w:firstLine="240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以LL 型来讲如何确定节点是否失衡？如何判断失衡的节点属于哪种类型的失衡？</w:t>
      </w:r>
      <w:r w:rsidR="00574D5F" w:rsidRPr="00EB74B5">
        <w:rPr>
          <w:noProof/>
          <w:sz w:val="20"/>
          <w:szCs w:val="21"/>
        </w:rPr>
        <w:drawing>
          <wp:inline distT="0" distB="0" distL="0" distR="0" wp14:anchorId="6969CF7D" wp14:editId="1B49D6A3">
            <wp:extent cx="1992652" cy="1351470"/>
            <wp:effectExtent l="0" t="0" r="762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372" cy="13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4254" w14:textId="12A18DE3" w:rsidR="00574D5F" w:rsidRDefault="0018786D" w:rsidP="001878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 </w:t>
      </w:r>
      <w:r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 </w:t>
      </w:r>
      <w:r w:rsidR="00574D5F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1.3.1: </w:t>
      </w:r>
      <w:r w:rsidR="00574D5F"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  <w:t>判断是否失衡</w:t>
      </w:r>
    </w:p>
    <w:p w14:paraId="45A8A03D" w14:textId="77777777" w:rsidR="00574D5F" w:rsidRDefault="00574D5F" w:rsidP="001878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</w:t>
      </w:r>
      <w:r w:rsidR="0018786D" w:rsidRPr="0018786D">
        <w:rPr>
          <w:rFonts w:ascii="宋体" w:eastAsia="宋体" w:hAnsi="宋体" w:cs="宋体"/>
          <w:kern w:val="0"/>
          <w:sz w:val="24"/>
          <w:szCs w:val="24"/>
          <w:highlight w:val="yellow"/>
          <w14:ligatures w14:val="none"/>
        </w:rPr>
        <w:t>100节点</w:t>
      </w:r>
      <w:r w:rsidR="0018786D"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的左分支高度：</w:t>
      </w:r>
      <m:oMath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  <w:vertAlign w:val="subscript"/>
                <w14:ligatures w14:val="none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h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left</m:t>
            </m:r>
          </m:sub>
        </m:sSub>
        <m:r>
          <w:rPr>
            <w:rFonts w:ascii="Cambria Math" w:eastAsia="宋体" w:hAnsi="Cambria Math" w:cs="宋体"/>
            <w:kern w:val="0"/>
            <w:sz w:val="24"/>
            <w:szCs w:val="24"/>
            <w14:ligatures w14:val="none"/>
          </w:rPr>
          <m:t xml:space="preserve"> = 2</m:t>
        </m:r>
      </m:oMath>
      <w:r w:rsidR="0018786D"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，右分支高度：</w:t>
      </w:r>
      <m:oMath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  <w:vertAlign w:val="subscript"/>
                <w14:ligatures w14:val="none"/>
              </w:rPr>
            </m:ctrlPr>
          </m:sSubPr>
          <m:e>
            <m:r>
              <m:rPr>
                <m:sty m:val="bi"/>
              </m:rP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h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  <w:vertAlign w:val="subscript"/>
                <w14:ligatures w14:val="none"/>
              </w:rPr>
              <m:t>right</m:t>
            </m:r>
          </m:sub>
        </m:sSub>
        <m:r>
          <w:rPr>
            <w:rFonts w:ascii="Cambria Math" w:eastAsia="宋体" w:hAnsi="Cambria Math" w:cs="宋体"/>
            <w:kern w:val="0"/>
            <w:sz w:val="24"/>
            <w:szCs w:val="24"/>
            <w14:ligatures w14:val="none"/>
          </w:rPr>
          <m:t xml:space="preserve"> = 0</m:t>
        </m:r>
      </m:oMath>
      <w:r w:rsidR="0018786D"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;左右分支高度差2，因此100节点左右分支失衡；</w:t>
      </w:r>
    </w:p>
    <w:p w14:paraId="611A0C5D" w14:textId="02330B83" w:rsidR="0018786D" w:rsidRPr="0018786D" w:rsidRDefault="00574D5F" w:rsidP="00574D5F">
      <w:pPr>
        <w:widowControl/>
        <w:spacing w:before="100" w:beforeAutospacing="1" w:after="100" w:afterAutospacing="1"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1.3.2: </w:t>
      </w:r>
      <w:r w:rsidR="0018786D"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确定失衡类型</w:t>
      </w:r>
      <w:r>
        <w:rPr>
          <w:rFonts w:ascii="宋体" w:eastAsia="宋体" w:hAnsi="宋体" w:cs="宋体"/>
          <w:kern w:val="0"/>
          <w:sz w:val="24"/>
          <w:szCs w:val="24"/>
          <w14:ligatures w14:val="none"/>
        </w:rPr>
        <w:t>:</w:t>
      </w:r>
    </w:p>
    <w:p w14:paraId="3F59251A" w14:textId="727A5204" w:rsidR="0018786D" w:rsidRPr="0018786D" w:rsidRDefault="0018786D" w:rsidP="001878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 </w:t>
      </w:r>
      <w:r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 </w:t>
      </w:r>
      <w:r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以</w:t>
      </w:r>
      <w:r w:rsidRPr="0018786D">
        <w:rPr>
          <w:rFonts w:ascii="宋体" w:eastAsia="宋体" w:hAnsi="宋体" w:cs="宋体"/>
          <w:kern w:val="0"/>
          <w:sz w:val="24"/>
          <w:szCs w:val="24"/>
          <w:highlight w:val="yellow"/>
          <w14:ligatures w14:val="none"/>
        </w:rPr>
        <w:t>100节点</w:t>
      </w:r>
      <w:r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的视角来看，左分支的高度大于右分支，</w:t>
      </w:r>
      <w:r w:rsidR="00574D5F"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  <w:t>属于</w:t>
      </w:r>
      <w:r w:rsidRPr="0018786D">
        <w:rPr>
          <w:rFonts w:ascii="宋体" w:eastAsia="宋体" w:hAnsi="宋体" w:cs="宋体"/>
          <w:kern w:val="0"/>
          <w:sz w:val="24"/>
          <w:szCs w:val="24"/>
          <w14:ligatures w14:val="none"/>
        </w:rPr>
        <w:t>：L 型; 继续观察100节点的左节点：50，再来看50的左右分支高度：50节点的左分支高度大于右分支，因此是 ： L 型；这2个组合在一起就是 ：LL型了；其他三种类型都是一样判断方法；</w:t>
      </w:r>
    </w:p>
    <w:p w14:paraId="4F80D95A" w14:textId="3388EB82" w:rsidR="0018786D" w:rsidRDefault="00574D5F" w:rsidP="00961C3C">
      <w:pPr>
        <w:rPr>
          <w:rFonts w:ascii="Segoe UI" w:hAnsi="Segoe UI" w:cs="Segoe UI"/>
          <w:b/>
          <w:bCs/>
          <w:color w:val="FFFFFF"/>
          <w:sz w:val="33"/>
          <w:szCs w:val="33"/>
          <w:shd w:val="clear" w:color="auto" w:fill="2F845E"/>
        </w:rPr>
      </w:pPr>
      <w:r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  <w:t xml:space="preserve"> </w:t>
      </w:r>
      <w:r w:rsidR="00623DA6"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  <w:t xml:space="preserve">1.4 </w:t>
      </w:r>
      <w:r w:rsidR="00623DA6">
        <w:rPr>
          <w:rFonts w:ascii="Segoe UI" w:hAnsi="Segoe UI" w:cs="Segoe UI"/>
          <w:b/>
          <w:bCs/>
          <w:color w:val="FFFFFF"/>
          <w:sz w:val="33"/>
          <w:szCs w:val="33"/>
          <w:shd w:val="clear" w:color="auto" w:fill="2F845E"/>
        </w:rPr>
        <w:t>如何调节失衡节点</w:t>
      </w:r>
    </w:p>
    <w:p w14:paraId="6F81829E" w14:textId="12485CFE" w:rsidR="00623DA6" w:rsidRDefault="00623DA6" w:rsidP="00961C3C">
      <w:pPr>
        <w:rPr>
          <w:rFonts w:asciiTheme="minorEastAsia" w:hAnsiTheme="minorEastAsia" w:cs="Segoe UI"/>
          <w:b/>
          <w:bCs/>
          <w:color w:val="282D36"/>
          <w:sz w:val="23"/>
          <w:szCs w:val="23"/>
          <w:shd w:val="clear" w:color="auto" w:fill="FFFFFF"/>
        </w:rPr>
      </w:pPr>
      <w:r w:rsidRPr="00623DA6">
        <w:rPr>
          <w:rFonts w:asciiTheme="minorEastAsia" w:hAnsiTheme="minorEastAsia" w:cs="Segoe UI"/>
          <w:color w:val="282D36"/>
          <w:sz w:val="23"/>
          <w:szCs w:val="23"/>
          <w:shd w:val="clear" w:color="auto" w:fill="FFFFFF"/>
        </w:rPr>
        <w:t>那么如何让左右平衡呢？</w:t>
      </w:r>
      <w:r w:rsidRPr="00623DA6">
        <w:rPr>
          <w:rFonts w:asciiTheme="minorEastAsia" w:hAnsiTheme="minorEastAsia" w:cs="Segoe UI"/>
          <w:b/>
          <w:bCs/>
          <w:color w:val="282D36"/>
          <w:sz w:val="23"/>
          <w:szCs w:val="23"/>
          <w:shd w:val="clear" w:color="auto" w:fill="FFFFFF"/>
        </w:rPr>
        <w:t>通过让高度大的分支向高度小的分支旋转，使高度大的分支节点减 1，高度小分支的节点加 1；这样就可以让左右分支重新平衡。</w:t>
      </w:r>
    </w:p>
    <w:p w14:paraId="42D16496" w14:textId="77777777" w:rsidR="00C90178" w:rsidRPr="00C90178" w:rsidRDefault="00C90178" w:rsidP="00C90178">
      <w:pPr>
        <w:widowControl/>
        <w:shd w:val="clear" w:color="auto" w:fill="FFFFFF"/>
        <w:spacing w:before="330" w:after="330"/>
        <w:jc w:val="left"/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</w:pPr>
      <w:r w:rsidRPr="00C90178"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  <w:t>上面四种类型以旋转次数来划分又可以分为：</w:t>
      </w:r>
      <w:r w:rsidRPr="00C90178">
        <w:rPr>
          <w:rFonts w:asciiTheme="minorEastAsia" w:hAnsiTheme="minorEastAsia" w:cs="Segoe UI"/>
          <w:b/>
          <w:bCs/>
          <w:color w:val="2F845E"/>
          <w:kern w:val="0"/>
          <w:sz w:val="23"/>
          <w:szCs w:val="23"/>
          <w14:ligatures w14:val="none"/>
        </w:rPr>
        <w:t>单旋转，双旋转</w:t>
      </w:r>
      <w:r w:rsidRPr="00C90178"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  <w:t>；</w:t>
      </w:r>
    </w:p>
    <w:p w14:paraId="760C9A64" w14:textId="76F68A6A" w:rsidR="00C90178" w:rsidRPr="00C90178" w:rsidRDefault="00C90178" w:rsidP="00C90178">
      <w:pPr>
        <w:widowControl/>
        <w:numPr>
          <w:ilvl w:val="0"/>
          <w:numId w:val="5"/>
        </w:numPr>
        <w:shd w:val="clear" w:color="auto" w:fill="FFFFFF"/>
        <w:spacing w:before="100" w:beforeAutospacing="1"/>
        <w:jc w:val="left"/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</w:pPr>
      <w:r w:rsidRPr="00C90178"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  <w:t>单旋转：旋转1次可以让失衡节点恢复平衡；LL,</w:t>
      </w:r>
      <w:r>
        <w:rPr>
          <w:rFonts w:asciiTheme="minorEastAsia" w:hAnsiTheme="minorEastAsia" w:cs="Segoe UI" w:hint="eastAsia"/>
          <w:color w:val="282D36"/>
          <w:kern w:val="0"/>
          <w:sz w:val="23"/>
          <w:szCs w:val="23"/>
          <w14:ligatures w14:val="none"/>
        </w:rPr>
        <w:t xml:space="preserve"> </w:t>
      </w:r>
      <w:r w:rsidRPr="00C90178"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  <w:t>RR；</w:t>
      </w:r>
    </w:p>
    <w:p w14:paraId="5C8BEE9B" w14:textId="3CD0573B" w:rsidR="0004770E" w:rsidRDefault="00C90178" w:rsidP="00C90178">
      <w:pPr>
        <w:widowControl/>
        <w:numPr>
          <w:ilvl w:val="0"/>
          <w:numId w:val="5"/>
        </w:numPr>
        <w:shd w:val="clear" w:color="auto" w:fill="FFFFFF"/>
        <w:spacing w:before="100" w:beforeAutospacing="1"/>
        <w:jc w:val="left"/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</w:pPr>
      <w:r w:rsidRPr="00C90178"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  <w:t>双旋转：旋转2次可以让失衡节点恢复平衡；LR,</w:t>
      </w:r>
      <w:r>
        <w:rPr>
          <w:rFonts w:asciiTheme="minorEastAsia" w:hAnsiTheme="minorEastAsia" w:cs="Segoe UI" w:hint="eastAsia"/>
          <w:color w:val="282D36"/>
          <w:kern w:val="0"/>
          <w:sz w:val="23"/>
          <w:szCs w:val="23"/>
          <w14:ligatures w14:val="none"/>
        </w:rPr>
        <w:t xml:space="preserve"> </w:t>
      </w:r>
      <w:proofErr w:type="gramStart"/>
      <w:r w:rsidRPr="00C90178"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  <w:t>RL;</w:t>
      </w:r>
      <w:proofErr w:type="gramEnd"/>
    </w:p>
    <w:p w14:paraId="3011FAD4" w14:textId="21226138" w:rsidR="00C90178" w:rsidRPr="00C90178" w:rsidRDefault="0004770E" w:rsidP="0004770E">
      <w:pPr>
        <w:widowControl/>
        <w:jc w:val="left"/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</w:pPr>
      <w:r>
        <w:rPr>
          <w:rFonts w:asciiTheme="minorEastAsia" w:hAnsiTheme="minorEastAsia" w:cs="Segoe UI"/>
          <w:color w:val="282D36"/>
          <w:kern w:val="0"/>
          <w:sz w:val="23"/>
          <w:szCs w:val="23"/>
          <w14:ligatures w14:val="none"/>
        </w:rPr>
        <w:br w:type="page"/>
      </w:r>
    </w:p>
    <w:p w14:paraId="1E9FBD86" w14:textId="27FE905E" w:rsidR="00C90178" w:rsidRDefault="0004770E" w:rsidP="00961C3C">
      <w:pPr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</w:pPr>
      <w:r w:rsidRPr="0004770E"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  <w:lastRenderedPageBreak/>
        <w:t xml:space="preserve">1.4.1 </w:t>
      </w:r>
      <w:r w:rsidRPr="0004770E"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  <w:t>单旋转以</w:t>
      </w:r>
      <w:r w:rsidRPr="0004770E"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  <w:t>LL</w:t>
      </w:r>
      <w:r w:rsidRPr="0004770E"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  <w:t>为例：</w:t>
      </w:r>
    </w:p>
    <w:p w14:paraId="380F7C54" w14:textId="5E0215F1" w:rsidR="0004770E" w:rsidRDefault="0004770E" w:rsidP="00961C3C">
      <w:pPr>
        <w:rPr>
          <w:rFonts w:asciiTheme="minorEastAsia" w:hAnsiTheme="minorEastAsia"/>
          <w:b/>
          <w:bCs/>
          <w:sz w:val="20"/>
          <w:szCs w:val="21"/>
        </w:rPr>
      </w:pPr>
      <w:r w:rsidRPr="0004770E">
        <w:rPr>
          <w:rFonts w:asciiTheme="minorEastAsia" w:hAnsiTheme="minorEastAsia"/>
          <w:b/>
          <w:bCs/>
          <w:noProof/>
          <w:sz w:val="20"/>
          <w:szCs w:val="21"/>
        </w:rPr>
        <w:drawing>
          <wp:inline distT="0" distB="0" distL="0" distR="0" wp14:anchorId="11109911" wp14:editId="2058C562">
            <wp:extent cx="6420694" cy="2474259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687" cy="24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14CB" w14:textId="77777777" w:rsidR="0004770E" w:rsidRPr="0004770E" w:rsidRDefault="0004770E" w:rsidP="0004770E">
      <w:pPr>
        <w:widowControl/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04770E">
        <w:rPr>
          <w:rFonts w:asciiTheme="minorEastAsia" w:hAnsiTheme="minorEastAsia" w:cs="宋体"/>
          <w:kern w:val="0"/>
          <w:sz w:val="22"/>
          <w14:ligatures w14:val="none"/>
        </w:rPr>
        <w:t> </w:t>
      </w:r>
      <w:r w:rsidRPr="0004770E">
        <w:rPr>
          <w:rFonts w:asciiTheme="minorEastAsia" w:hAnsiTheme="minorEastAsia" w:cs="宋体"/>
          <w:kern w:val="0"/>
          <w:sz w:val="22"/>
          <w14:ligatures w14:val="none"/>
        </w:rPr>
        <w:t>在旋转时要注意2个节点：</w:t>
      </w:r>
      <w:r w:rsidRPr="0004770E">
        <w:rPr>
          <w:rFonts w:asciiTheme="minorEastAsia" w:hAnsiTheme="minorEastAsia" w:cs="宋体"/>
          <w:kern w:val="0"/>
          <w:sz w:val="22"/>
          <w:highlight w:val="yellow"/>
          <w14:ligatures w14:val="none"/>
        </w:rPr>
        <w:t>50，100之间的关系变化</w:t>
      </w:r>
      <w:r w:rsidRPr="0004770E">
        <w:rPr>
          <w:rFonts w:asciiTheme="minorEastAsia" w:hAnsiTheme="minorEastAsia" w:cs="宋体"/>
          <w:kern w:val="0"/>
          <w:sz w:val="22"/>
          <w14:ligatures w14:val="none"/>
        </w:rPr>
        <w:t>；</w:t>
      </w:r>
    </w:p>
    <w:p w14:paraId="59638E87" w14:textId="77777777" w:rsidR="0004770E" w:rsidRPr="0004770E" w:rsidRDefault="0004770E" w:rsidP="0004770E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04770E">
        <w:rPr>
          <w:rFonts w:asciiTheme="minorEastAsia" w:hAnsiTheme="minorEastAsia" w:cs="宋体"/>
          <w:kern w:val="0"/>
          <w:sz w:val="22"/>
          <w14:ligatures w14:val="none"/>
        </w:rPr>
        <w:t>旋转之前： 100是50的父节点；50是100的左节点；</w:t>
      </w:r>
    </w:p>
    <w:p w14:paraId="5B5FC8A1" w14:textId="77777777" w:rsidR="0004770E" w:rsidRPr="0004770E" w:rsidRDefault="0004770E" w:rsidP="0004770E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04770E">
        <w:rPr>
          <w:rFonts w:asciiTheme="minorEastAsia" w:hAnsiTheme="minorEastAsia" w:cs="宋体"/>
          <w:kern w:val="0"/>
          <w:sz w:val="22"/>
          <w14:ligatures w14:val="none"/>
        </w:rPr>
        <w:t xml:space="preserve">旋转之后： </w:t>
      </w:r>
    </w:p>
    <w:p w14:paraId="04A09E6F" w14:textId="5D739CB0" w:rsidR="0004770E" w:rsidRPr="0004770E" w:rsidRDefault="0004770E" w:rsidP="0004770E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04770E">
        <w:rPr>
          <w:rFonts w:asciiTheme="minorEastAsia" w:hAnsiTheme="minorEastAsia" w:cs="宋体"/>
          <w:kern w:val="0"/>
          <w:sz w:val="22"/>
          <w14:ligatures w14:val="none"/>
        </w:rPr>
        <w:t>对于50节点来讲：50是100的父节点，50的右节点是100；</w:t>
      </w:r>
    </w:p>
    <w:p w14:paraId="20EAC8EA" w14:textId="18543D77" w:rsidR="0004770E" w:rsidRPr="0004770E" w:rsidRDefault="0004770E" w:rsidP="0004770E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04770E">
        <w:rPr>
          <w:rFonts w:asciiTheme="minorEastAsia" w:hAnsiTheme="minorEastAsia" w:cs="宋体"/>
          <w:kern w:val="0"/>
          <w:sz w:val="22"/>
          <w14:ligatures w14:val="none"/>
        </w:rPr>
        <w:t>对于100节点来讲：100的父节点是50，100的左节点是</w:t>
      </w:r>
      <w:r>
        <w:rPr>
          <w:rFonts w:asciiTheme="minorEastAsia" w:hAnsiTheme="minorEastAsia" w:cs="宋体" w:hint="eastAsia"/>
          <w:kern w:val="0"/>
          <w:sz w:val="22"/>
          <w14:ligatures w14:val="none"/>
        </w:rPr>
        <w:t xml:space="preserve"> </w:t>
      </w:r>
      <w:r w:rsidR="00120AA0">
        <w:rPr>
          <w:rFonts w:asciiTheme="minorEastAsia" w:hAnsiTheme="minorEastAsia" w:cs="宋体" w:hint="eastAsia"/>
          <w:kern w:val="0"/>
          <w:sz w:val="22"/>
          <w14:ligatures w14:val="none"/>
        </w:rPr>
        <w:t xml:space="preserve"> </w:t>
      </w:r>
      <w:r w:rsidRPr="0004770E">
        <w:rPr>
          <w:rFonts w:asciiTheme="minorEastAsia" w:hAnsiTheme="minorEastAsia" w:cs="宋体"/>
          <w:kern w:val="0"/>
          <w:sz w:val="22"/>
          <w:highlight w:val="yellow"/>
          <w14:ligatures w14:val="none"/>
        </w:rPr>
        <w:t>旋转之前50的右节点75</w:t>
      </w:r>
      <w:r w:rsidR="00120AA0">
        <w:rPr>
          <w:rFonts w:asciiTheme="minorEastAsia" w:hAnsiTheme="minorEastAsia" w:cs="宋体" w:hint="eastAsia"/>
          <w:kern w:val="0"/>
          <w:sz w:val="22"/>
          <w14:ligatures w14:val="none"/>
        </w:rPr>
        <w:t xml:space="preserve"> </w:t>
      </w:r>
      <w:r w:rsidRPr="0004770E">
        <w:rPr>
          <w:rFonts w:asciiTheme="minorEastAsia" w:hAnsiTheme="minorEastAsia" w:cs="宋体"/>
          <w:kern w:val="0"/>
          <w:sz w:val="22"/>
          <w14:ligatures w14:val="none"/>
        </w:rPr>
        <w:t>；</w:t>
      </w:r>
    </w:p>
    <w:p w14:paraId="6A2A8283" w14:textId="77777777" w:rsidR="0004770E" w:rsidRPr="0004770E" w:rsidRDefault="0004770E" w:rsidP="0004770E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04770E">
        <w:rPr>
          <w:rFonts w:asciiTheme="minorEastAsia" w:hAnsiTheme="minorEastAsia" w:cs="宋体"/>
          <w:kern w:val="0"/>
          <w:sz w:val="22"/>
          <w14:ligatures w14:val="none"/>
        </w:rPr>
        <w:t>对于75节点来讲：需要更新父节点，将父节点更改为 100；</w:t>
      </w:r>
    </w:p>
    <w:p w14:paraId="7BDDBCB2" w14:textId="77777777" w:rsidR="0004770E" w:rsidRDefault="0004770E" w:rsidP="0004770E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04770E">
        <w:rPr>
          <w:rFonts w:asciiTheme="minorEastAsia" w:hAnsiTheme="minorEastAsia" w:cs="宋体"/>
          <w:kern w:val="0"/>
          <w:sz w:val="22"/>
          <w14:ligatures w14:val="none"/>
        </w:rPr>
        <w:t>对于100的父节点来讲：100的父节点parent要更新子节点，将指向100的指针指向 50；</w:t>
      </w:r>
    </w:p>
    <w:p w14:paraId="7C982AAB" w14:textId="77777777" w:rsidR="007777F3" w:rsidRPr="007777F3" w:rsidRDefault="007777F3" w:rsidP="007777F3">
      <w:pPr>
        <w:widowControl/>
        <w:ind w:left="360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这就是</w:t>
      </w:r>
      <w:proofErr w:type="gramStart"/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单旋其实</w:t>
      </w:r>
      <w:proofErr w:type="gramEnd"/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不难，只需要看图就能想清楚节点之间的关系变化；提到的75节点，100的父节点；这些都是围绕</w:t>
      </w:r>
      <w:r w:rsidRPr="007777F3">
        <w:rPr>
          <w:rFonts w:ascii="宋体" w:eastAsia="宋体" w:hAnsi="宋体" w:cs="宋体"/>
          <w:kern w:val="0"/>
          <w:sz w:val="24"/>
          <w:szCs w:val="24"/>
          <w:highlight w:val="yellow"/>
          <w14:ligatures w14:val="none"/>
        </w:rPr>
        <w:t>50，100节点</w:t>
      </w: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来看的，因为 50，100节点的位置关系发生了变化75以及100的parent节点才随之改变；如果还是不太清楚建议手动画一下，在画图的过程中就明白了；</w:t>
      </w:r>
    </w:p>
    <w:p w14:paraId="1CF178EB" w14:textId="77777777" w:rsidR="007777F3" w:rsidRPr="007777F3" w:rsidRDefault="007777F3" w:rsidP="007777F3">
      <w:pPr>
        <w:widowControl/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</w:p>
    <w:p w14:paraId="2B4BFFEA" w14:textId="7B407304" w:rsidR="006E6B30" w:rsidRDefault="006E6B30" w:rsidP="006E6B30">
      <w:pPr>
        <w:widowControl/>
        <w:spacing w:before="100" w:beforeAutospacing="1" w:after="100" w:afterAutospacing="1"/>
        <w:ind w:left="1440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>
        <w:rPr>
          <w:noProof/>
        </w:rPr>
        <w:drawing>
          <wp:inline distT="0" distB="0" distL="0" distR="0" wp14:anchorId="73A15091" wp14:editId="27C63DE0">
            <wp:extent cx="2378710" cy="23787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A6705" w14:textId="77777777" w:rsidR="007777F3" w:rsidRDefault="007777F3" w:rsidP="007777F3">
      <w:pPr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</w:pPr>
    </w:p>
    <w:p w14:paraId="667D75CE" w14:textId="77777777" w:rsidR="007777F3" w:rsidRDefault="007777F3" w:rsidP="007777F3">
      <w:pPr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</w:pPr>
    </w:p>
    <w:p w14:paraId="2ACF88A9" w14:textId="60DF02DB" w:rsidR="007777F3" w:rsidRDefault="007777F3" w:rsidP="007777F3">
      <w:pPr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</w:pPr>
      <w:r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  <w:t xml:space="preserve">1.4.2 </w:t>
      </w:r>
      <w:r w:rsidRPr="007777F3"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  <w:t>双旋转以</w:t>
      </w:r>
      <w:r w:rsidRPr="007777F3"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  <w:t>LR</w:t>
      </w:r>
      <w:r w:rsidRPr="007777F3"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  <w:t>为例：</w:t>
      </w:r>
    </w:p>
    <w:p w14:paraId="5D7C0E03" w14:textId="259B5DD5" w:rsidR="007777F3" w:rsidRPr="007777F3" w:rsidRDefault="007777F3" w:rsidP="007777F3">
      <w:pPr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</w:pPr>
      <w:r w:rsidRPr="007777F3">
        <w:rPr>
          <w:rFonts w:ascii="Segoe UI" w:hAnsi="Segoe UI" w:cs="Segoe UI"/>
          <w:b/>
          <w:bCs/>
          <w:noProof/>
          <w:color w:val="282D36"/>
          <w:sz w:val="23"/>
          <w:szCs w:val="23"/>
          <w:shd w:val="clear" w:color="auto" w:fill="FFFFFF"/>
        </w:rPr>
        <w:drawing>
          <wp:inline distT="0" distB="0" distL="0" distR="0" wp14:anchorId="546B7DE2" wp14:editId="4B6A3ACB">
            <wp:extent cx="5949862" cy="35466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2782" cy="356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7396" w14:textId="3EBCE07C" w:rsidR="007777F3" w:rsidRPr="007777F3" w:rsidRDefault="007777F3" w:rsidP="007777F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对于LR型失衡如何调整：</w:t>
      </w:r>
    </w:p>
    <w:p w14:paraId="69F14A89" w14:textId="5968F9D7" w:rsidR="007777F3" w:rsidRPr="007777F3" w:rsidRDefault="007777F3" w:rsidP="007777F3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首先</w:t>
      </w:r>
      <w:r w:rsidR="009F232C">
        <w:rPr>
          <w:rFonts w:ascii="宋体" w:eastAsia="宋体" w:hAnsi="宋体" w:cs="宋体"/>
          <w:kern w:val="0"/>
          <w:sz w:val="24"/>
          <w:szCs w:val="24"/>
          <w14:ligatures w14:val="none"/>
        </w:rPr>
        <w:t>,</w:t>
      </w: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将LR</w:t>
      </w:r>
      <w:proofErr w:type="gramStart"/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型通过</w:t>
      </w:r>
      <w:proofErr w:type="gramEnd"/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左旋 </w:t>
      </w:r>
      <w:r w:rsidR="009F232C" w:rsidRPr="009F232C">
        <w:rPr>
          <w:rFonts w:ascii="宋体" w:eastAsia="宋体" w:hAnsi="宋体" w:cs="宋体"/>
          <w:kern w:val="0"/>
          <w:sz w:val="24"/>
          <w:szCs w:val="24"/>
          <w14:ligatures w14:val="none"/>
        </w:rPr>
        <w:sym w:font="Wingdings" w:char="F0E0"/>
      </w:r>
      <w:r w:rsidR="009F232C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</w:t>
      </w: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转换成LL型；</w:t>
      </w:r>
    </w:p>
    <w:p w14:paraId="68C54C26" w14:textId="2AB1F4BA" w:rsidR="007777F3" w:rsidRPr="007777F3" w:rsidRDefault="007777F3" w:rsidP="007777F3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LL型</w:t>
      </w:r>
      <w:r w:rsidR="009F232C">
        <w:rPr>
          <w:rFonts w:ascii="宋体" w:eastAsia="宋体" w:hAnsi="宋体" w:cs="宋体"/>
          <w:kern w:val="0"/>
          <w:sz w:val="24"/>
          <w:szCs w:val="24"/>
          <w14:ligatures w14:val="none"/>
        </w:rPr>
        <w:t>-</w:t>
      </w: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通过右旋</w:t>
      </w:r>
      <w:r w:rsidR="009F232C" w:rsidRPr="009F232C">
        <w:rPr>
          <w:rFonts w:ascii="宋体" w:eastAsia="宋体" w:hAnsi="宋体" w:cs="宋体"/>
          <w:kern w:val="0"/>
          <w:sz w:val="24"/>
          <w:szCs w:val="24"/>
          <w14:ligatures w14:val="none"/>
        </w:rPr>
        <w:sym w:font="Wingdings" w:char="F0E0"/>
      </w: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使节点平衡；</w:t>
      </w:r>
    </w:p>
    <w:p w14:paraId="74073A99" w14:textId="77777777" w:rsidR="007777F3" w:rsidRDefault="007777F3" w:rsidP="007777F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 </w:t>
      </w: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 </w:t>
      </w:r>
      <w:r w:rsidRPr="007777F3">
        <w:rPr>
          <w:rFonts w:ascii="宋体" w:eastAsia="宋体" w:hAnsi="宋体" w:cs="宋体"/>
          <w:kern w:val="0"/>
          <w:sz w:val="24"/>
          <w:szCs w:val="24"/>
          <w14:ligatures w14:val="none"/>
        </w:rPr>
        <w:t>对于RL型，就先将RL -&gt; RR ;再对RR进行旋转；通过上面对LL，LR旋转的分析可以看出只要弄清楚了LL 型其余三个就都明白了，逻辑都一样；</w:t>
      </w:r>
    </w:p>
    <w:p w14:paraId="10DA70D2" w14:textId="51F4C708" w:rsidR="000F1147" w:rsidRDefault="000F1147" w:rsidP="000F1147">
      <w:pPr>
        <w:pStyle w:val="1"/>
        <w:shd w:val="clear" w:color="auto" w:fill="FFFFFF"/>
        <w:spacing w:before="525" w:after="75"/>
        <w:rPr>
          <w:rFonts w:ascii="Segoe UI" w:hAnsi="Segoe UI" w:cs="Segoe UI"/>
          <w:color w:val="2F845E"/>
          <w:sz w:val="45"/>
          <w:szCs w:val="45"/>
        </w:rPr>
      </w:pPr>
      <w:r>
        <w:rPr>
          <w:rFonts w:ascii="Segoe UI" w:hAnsi="Segoe UI" w:cs="Segoe UI"/>
          <w:color w:val="2F845E"/>
          <w:sz w:val="45"/>
          <w:szCs w:val="45"/>
        </w:rPr>
        <w:lastRenderedPageBreak/>
        <w:t>2. AVL</w:t>
      </w:r>
      <w:r>
        <w:rPr>
          <w:rFonts w:ascii="Segoe UI" w:hAnsi="Segoe UI" w:cs="Segoe UI"/>
          <w:color w:val="2F845E"/>
          <w:sz w:val="45"/>
          <w:szCs w:val="45"/>
        </w:rPr>
        <w:t>树代码</w:t>
      </w:r>
    </w:p>
    <w:p w14:paraId="0485D21B" w14:textId="18B5E78E" w:rsidR="000F1147" w:rsidRPr="000F1147" w:rsidRDefault="000F1147" w:rsidP="000F114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>
        <w:rPr>
          <w:rFonts w:ascii="宋体" w:eastAsia="宋体" w:hAnsi="宋体" w:cs="宋体"/>
          <w:kern w:val="0"/>
          <w:sz w:val="24"/>
          <w:szCs w:val="24"/>
          <w14:ligatures w14:val="none"/>
        </w:rPr>
        <w:t>insert</w:t>
      </w:r>
      <w:r w:rsidRPr="000F1147">
        <w:rPr>
          <w:rFonts w:ascii="宋体" w:eastAsia="宋体" w:hAnsi="宋体" w:cs="宋体"/>
          <w:kern w:val="0"/>
          <w:sz w:val="24"/>
          <w:szCs w:val="24"/>
          <w14:ligatures w14:val="none"/>
        </w:rPr>
        <w:t>过程</w:t>
      </w:r>
      <w:proofErr w:type="gramStart"/>
      <w:r w:rsidRPr="000F1147">
        <w:rPr>
          <w:rFonts w:ascii="宋体" w:eastAsia="宋体" w:hAnsi="宋体" w:cs="宋体"/>
          <w:kern w:val="0"/>
          <w:sz w:val="24"/>
          <w:szCs w:val="24"/>
          <w14:ligatures w14:val="none"/>
        </w:rPr>
        <w:t>和二叉搜索树</w:t>
      </w:r>
      <w:proofErr w:type="gramEnd"/>
      <w:r w:rsidRPr="000F1147">
        <w:rPr>
          <w:rFonts w:ascii="宋体" w:eastAsia="宋体" w:hAnsi="宋体" w:cs="宋体"/>
          <w:kern w:val="0"/>
          <w:sz w:val="24"/>
          <w:szCs w:val="24"/>
          <w14:ligatures w14:val="none"/>
        </w:rPr>
        <w:t>相比多了一条：新加入Node节点之后，判断该节点的父节点的左右分支是否是平衡的（左右分支高度差不超过1）?</w:t>
      </w:r>
      <w:r w:rsidRPr="000F1147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7AFA7D" wp14:editId="11E8529C">
            <wp:extent cx="4158658" cy="5765916"/>
            <wp:effectExtent l="0" t="0" r="0" b="6350"/>
            <wp:docPr id="14" name="图片 1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示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709" cy="577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0038" w14:textId="1EDB2E0E" w:rsidR="000F1147" w:rsidRPr="000F1147" w:rsidRDefault="000F1147" w:rsidP="000F114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0F1147">
        <w:rPr>
          <w:rFonts w:ascii="宋体" w:eastAsia="宋体" w:hAnsi="宋体" w:cs="宋体"/>
          <w:kern w:val="0"/>
          <w:sz w:val="24"/>
          <w:szCs w:val="24"/>
          <w14:ligatures w14:val="none"/>
        </w:rPr>
        <w:t> </w:t>
      </w:r>
      <w:r w:rsidRPr="000F1147">
        <w:rPr>
          <w:rFonts w:ascii="宋体" w:eastAsia="宋体" w:hAnsi="宋体" w:cs="宋体"/>
          <w:kern w:val="0"/>
          <w:sz w:val="24"/>
          <w:szCs w:val="24"/>
          <w14:ligatures w14:val="none"/>
        </w:rPr>
        <w:t> </w:t>
      </w:r>
      <w:r w:rsidRPr="000F1147">
        <w:rPr>
          <w:rFonts w:ascii="宋体" w:eastAsia="宋体" w:hAnsi="宋体" w:cs="宋体"/>
          <w:kern w:val="0"/>
          <w:sz w:val="24"/>
          <w:szCs w:val="24"/>
          <w14:ligatures w14:val="none"/>
        </w:rPr>
        <w:t>如何判断呢？在Node节点中加入高度属性:</w:t>
      </w:r>
      <m:oMath>
        <m:r>
          <w:rPr>
            <w:rFonts w:ascii="Cambria Math" w:eastAsia="宋体" w:hAnsi="Cambria Math" w:cs="宋体"/>
            <w:kern w:val="0"/>
            <w:sz w:val="24"/>
            <w:szCs w:val="24"/>
            <w14:ligatures w14:val="none"/>
          </w:rPr>
          <m:t>h</m:t>
        </m:r>
      </m:oMath>
      <w:r w:rsidRPr="000F1147">
        <w:rPr>
          <w:rFonts w:ascii="宋体" w:eastAsia="宋体" w:hAnsi="宋体" w:cs="宋体"/>
          <w:kern w:val="0"/>
          <w:sz w:val="24"/>
          <w:szCs w:val="24"/>
          <w14:ligatures w14:val="none"/>
        </w:rPr>
        <w:t>;要判断一个节点的左右分支是否失衡，就可以直接获取左右子节点的高度计算出高度差来判断；在确认了节点左右子节点高度失衡之后，接着利用高度差来判断出节点的失衡类型；</w:t>
      </w:r>
    </w:p>
    <w:p w14:paraId="030AAF9F" w14:textId="77777777" w:rsidR="000F1147" w:rsidRDefault="000F1147" w:rsidP="000F1147">
      <w:pPr>
        <w:widowControl/>
        <w:jc w:val="left"/>
        <w:rPr>
          <w:rFonts w:ascii="Segoe UI" w:hAnsi="Segoe UI" w:cs="Segoe UI"/>
          <w:color w:val="282D36"/>
          <w:sz w:val="23"/>
          <w:szCs w:val="23"/>
          <w:shd w:val="clear" w:color="auto" w:fill="FFFFFF"/>
        </w:rPr>
      </w:pPr>
      <w:r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</w:t>
      </w:r>
      <w:r>
        <w:rPr>
          <w:rFonts w:ascii="Segoe UI" w:hAnsi="Segoe UI" w:cs="Segoe UI"/>
          <w:color w:val="282D36"/>
          <w:sz w:val="23"/>
          <w:szCs w:val="23"/>
          <w:shd w:val="clear" w:color="auto" w:fill="FFFFFF"/>
        </w:rPr>
        <w:t> </w:t>
      </w:r>
      <w:r>
        <w:rPr>
          <w:rFonts w:ascii="Segoe UI" w:hAnsi="Segoe UI" w:cs="Segoe UI"/>
          <w:color w:val="282D36"/>
          <w:sz w:val="23"/>
          <w:szCs w:val="23"/>
          <w:shd w:val="clear" w:color="auto" w:fill="FFFFFF"/>
        </w:rPr>
        <w:t>无论是判断节点是否失衡或者是失衡的类型都是依据节</w:t>
      </w:r>
      <w:r w:rsidRPr="000F1147">
        <w:rPr>
          <w:rFonts w:ascii="Segoe UI" w:hAnsi="Segoe UI" w:cs="Segoe UI"/>
          <w:b/>
          <w:bCs/>
          <w:color w:val="282D36"/>
          <w:sz w:val="23"/>
          <w:szCs w:val="23"/>
          <w:shd w:val="clear" w:color="auto" w:fill="FFFFFF"/>
        </w:rPr>
        <w:t>点左右子节点高度差</w:t>
      </w:r>
      <w:r>
        <w:rPr>
          <w:rFonts w:ascii="Segoe UI" w:hAnsi="Segoe UI" w:cs="Segoe UI"/>
          <w:color w:val="282D36"/>
          <w:sz w:val="23"/>
          <w:szCs w:val="23"/>
          <w:shd w:val="clear" w:color="auto" w:fill="FFFFFF"/>
        </w:rPr>
        <w:t>来判断的，因此节点高度是关键。</w:t>
      </w:r>
    </w:p>
    <w:p w14:paraId="2D809330" w14:textId="77777777" w:rsidR="000F1147" w:rsidRDefault="000F1147" w:rsidP="000F1147">
      <w:pPr>
        <w:widowControl/>
        <w:jc w:val="left"/>
        <w:rPr>
          <w:rFonts w:ascii="Segoe UI" w:hAnsi="Segoe UI" w:cs="Segoe UI"/>
          <w:color w:val="282D36"/>
          <w:sz w:val="23"/>
          <w:szCs w:val="23"/>
          <w:shd w:val="clear" w:color="auto" w:fill="FFFFFF"/>
        </w:rPr>
      </w:pPr>
    </w:p>
    <w:p w14:paraId="3B6842E7" w14:textId="77777777" w:rsidR="000F1147" w:rsidRDefault="000F1147" w:rsidP="000F1147">
      <w:pPr>
        <w:widowControl/>
        <w:jc w:val="left"/>
        <w:rPr>
          <w:rFonts w:ascii="Segoe UI" w:hAnsi="Segoe UI" w:cs="Segoe UI"/>
          <w:color w:val="282D36"/>
          <w:sz w:val="23"/>
          <w:szCs w:val="23"/>
          <w:shd w:val="clear" w:color="auto" w:fill="FFFFFF"/>
        </w:rPr>
      </w:pPr>
    </w:p>
    <w:p w14:paraId="5F55176D" w14:textId="77777777" w:rsidR="000F1147" w:rsidRDefault="000F1147" w:rsidP="000F1147">
      <w:pPr>
        <w:widowControl/>
        <w:jc w:val="left"/>
        <w:rPr>
          <w:rFonts w:ascii="Segoe UI" w:hAnsi="Segoe UI" w:cs="Segoe UI"/>
          <w:color w:val="282D36"/>
          <w:sz w:val="23"/>
          <w:szCs w:val="23"/>
          <w:shd w:val="clear" w:color="auto" w:fill="FFFFFF"/>
        </w:rPr>
      </w:pPr>
    </w:p>
    <w:p w14:paraId="22FF485F" w14:textId="77777777" w:rsidR="000F1147" w:rsidRDefault="000F1147" w:rsidP="000F1147">
      <w:pPr>
        <w:widowControl/>
        <w:jc w:val="left"/>
        <w:rPr>
          <w:rFonts w:ascii="Segoe UI" w:hAnsi="Segoe UI" w:cs="Segoe UI"/>
          <w:color w:val="282D36"/>
          <w:sz w:val="23"/>
          <w:szCs w:val="23"/>
          <w:shd w:val="clear" w:color="auto" w:fill="FFFFFF"/>
        </w:rPr>
      </w:pPr>
    </w:p>
    <w:p w14:paraId="310FAF6C" w14:textId="79416B3E" w:rsidR="000F1147" w:rsidRPr="000F1147" w:rsidRDefault="000F1147" w:rsidP="000F1147">
      <w:pPr>
        <w:widowControl/>
        <w:jc w:val="left"/>
        <w:rPr>
          <w:rFonts w:asciiTheme="minorEastAsia" w:hAnsiTheme="minorEastAsia" w:cs="Segoe UI"/>
          <w:b/>
          <w:bCs/>
          <w:color w:val="282D36"/>
          <w:sz w:val="23"/>
          <w:szCs w:val="23"/>
          <w:shd w:val="clear" w:color="auto" w:fill="FFFFFF"/>
        </w:rPr>
      </w:pPr>
      <w:r w:rsidRPr="000F1147">
        <w:rPr>
          <w:rFonts w:asciiTheme="minorEastAsia" w:hAnsiTheme="minorEastAsia" w:cs="Segoe UI"/>
          <w:b/>
          <w:bCs/>
          <w:color w:val="282D36"/>
          <w:sz w:val="23"/>
          <w:szCs w:val="23"/>
          <w:shd w:val="clear" w:color="auto" w:fill="FFFFFF"/>
        </w:rPr>
        <w:t>2.1那如何更新每个节点的高度？</w:t>
      </w:r>
    </w:p>
    <w:p w14:paraId="7C91514D" w14:textId="77777777" w:rsidR="000F1147" w:rsidRDefault="000F1147" w:rsidP="007777F3">
      <w:pPr>
        <w:widowControl/>
        <w:spacing w:before="100" w:beforeAutospacing="1" w:after="100" w:afterAutospacing="1"/>
        <w:jc w:val="left"/>
        <w:rPr>
          <w:rFonts w:asciiTheme="minorEastAsia" w:hAnsiTheme="minorEastAsia" w:cs="Segoe UI"/>
          <w:color w:val="282D36"/>
          <w:sz w:val="23"/>
          <w:szCs w:val="23"/>
          <w:shd w:val="clear" w:color="auto" w:fill="FFFFFF"/>
        </w:rPr>
      </w:pPr>
      <w:r w:rsidRPr="000F1147">
        <w:rPr>
          <w:rFonts w:asciiTheme="minorEastAsia" w:hAnsiTheme="minorEastAsia" w:cs="Segoe UI"/>
          <w:color w:val="282D36"/>
          <w:sz w:val="23"/>
          <w:szCs w:val="23"/>
          <w:shd w:val="clear" w:color="auto" w:fill="FFFFFF"/>
        </w:rPr>
        <w:t>每个节点在</w:t>
      </w:r>
      <w:r w:rsidRPr="000F1147">
        <w:rPr>
          <w:rFonts w:asciiTheme="minorEastAsia" w:hAnsiTheme="minorEastAsia" w:cs="Segoe UI"/>
          <w:color w:val="282D36"/>
          <w:sz w:val="23"/>
          <w:szCs w:val="23"/>
          <w:highlight w:val="yellow"/>
          <w:shd w:val="clear" w:color="auto" w:fill="FFFFFF"/>
        </w:rPr>
        <w:t>刚插入</w:t>
      </w:r>
      <w:r w:rsidRPr="000F1147">
        <w:rPr>
          <w:rFonts w:asciiTheme="minorEastAsia" w:hAnsiTheme="minorEastAsia" w:cs="Segoe UI"/>
          <w:color w:val="282D36"/>
          <w:sz w:val="23"/>
          <w:szCs w:val="23"/>
          <w:shd w:val="clear" w:color="auto" w:fill="FFFFFF"/>
        </w:rPr>
        <w:t>AVL时都是在</w:t>
      </w:r>
      <w:r w:rsidRPr="000F1147">
        <w:rPr>
          <w:rFonts w:asciiTheme="minorEastAsia" w:hAnsiTheme="minorEastAsia" w:cs="Segoe UI"/>
          <w:color w:val="282D36"/>
          <w:sz w:val="23"/>
          <w:szCs w:val="23"/>
          <w:highlight w:val="yellow"/>
          <w:shd w:val="clear" w:color="auto" w:fill="FFFFFF"/>
        </w:rPr>
        <w:t>叶子节点</w:t>
      </w:r>
      <w:r w:rsidRPr="000F1147">
        <w:rPr>
          <w:rFonts w:asciiTheme="minorEastAsia" w:hAnsiTheme="minorEastAsia" w:cs="Segoe UI"/>
          <w:color w:val="282D36"/>
          <w:sz w:val="23"/>
          <w:szCs w:val="23"/>
          <w:shd w:val="clear" w:color="auto" w:fill="FFFFFF"/>
        </w:rPr>
        <w:t>，因此每个</w:t>
      </w:r>
      <w:r w:rsidRPr="000F1147">
        <w:rPr>
          <w:rFonts w:asciiTheme="minorEastAsia" w:hAnsiTheme="minorEastAsia" w:cs="Segoe UI"/>
          <w:color w:val="282D36"/>
          <w:sz w:val="23"/>
          <w:szCs w:val="23"/>
          <w:highlight w:val="yellow"/>
          <w:shd w:val="clear" w:color="auto" w:fill="FFFFFF"/>
        </w:rPr>
        <w:t>新插入的节点高度都是0</w:t>
      </w:r>
      <w:r w:rsidRPr="000F1147">
        <w:rPr>
          <w:rFonts w:asciiTheme="minorEastAsia" w:hAnsiTheme="minorEastAsia" w:cs="Segoe UI"/>
          <w:color w:val="282D36"/>
          <w:sz w:val="23"/>
          <w:szCs w:val="23"/>
          <w:shd w:val="clear" w:color="auto" w:fill="FFFFFF"/>
        </w:rPr>
        <w:t>；而新插入的节点直接影响了它</w:t>
      </w:r>
      <w:r w:rsidRPr="000F1147">
        <w:rPr>
          <w:rFonts w:asciiTheme="minorEastAsia" w:hAnsiTheme="minorEastAsia" w:cs="Segoe UI"/>
          <w:color w:val="282D36"/>
          <w:sz w:val="23"/>
          <w:szCs w:val="23"/>
          <w:highlight w:val="yellow"/>
          <w:shd w:val="clear" w:color="auto" w:fill="FFFFFF"/>
        </w:rPr>
        <w:t>parent节点的高度</w:t>
      </w:r>
      <w:r w:rsidRPr="000F1147">
        <w:rPr>
          <w:rFonts w:asciiTheme="minorEastAsia" w:hAnsiTheme="minorEastAsia" w:cs="Segoe UI"/>
          <w:color w:val="282D36"/>
          <w:sz w:val="23"/>
          <w:szCs w:val="23"/>
          <w:shd w:val="clear" w:color="auto" w:fill="FFFFFF"/>
        </w:rPr>
        <w:t>；我们看一个例子：</w:t>
      </w:r>
    </w:p>
    <w:p w14:paraId="545FF5E5" w14:textId="5C1FB437" w:rsidR="007777F3" w:rsidRDefault="000F1147" w:rsidP="007777F3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7A35C11" wp14:editId="399C0693">
            <wp:extent cx="6192520" cy="38684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C591" w14:textId="77777777" w:rsidR="00442B3C" w:rsidRPr="009009C9" w:rsidRDefault="00442B3C" w:rsidP="00442B3C">
      <w:pPr>
        <w:widowControl/>
        <w:spacing w:before="100" w:beforeAutospacing="1" w:after="100" w:afterAutospacing="1"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  <w:r w:rsidRPr="009009C9">
        <w:rPr>
          <w:rFonts w:asciiTheme="minorEastAsia" w:hAnsiTheme="minorEastAsia" w:cs="Segoe UI"/>
          <w:color w:val="282D36"/>
          <w:sz w:val="22"/>
          <w:shd w:val="clear" w:color="auto" w:fill="FFFFFF"/>
        </w:rPr>
        <w:t>在上面的两个例子中第一个例子高度更新完25节点高度时，继续向上更新50节点的高度，50节点根据左右子节点高度计算出新高度与之前没有变化，因此50节点高度不变，这个时候没有必要继续向上更新节点高度；</w:t>
      </w:r>
    </w:p>
    <w:p w14:paraId="1AFD57A5" w14:textId="77777777" w:rsidR="00442B3C" w:rsidRPr="009009C9" w:rsidRDefault="00442B3C" w:rsidP="00442B3C">
      <w:pPr>
        <w:widowControl/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9009C9">
        <w:rPr>
          <w:rFonts w:asciiTheme="minorEastAsia" w:hAnsiTheme="minorEastAsia" w:cs="Segoe UI" w:hint="eastAsia"/>
          <w:b/>
          <w:bCs/>
          <w:sz w:val="22"/>
          <w:shd w:val="clear" w:color="auto" w:fill="FFFFFF"/>
        </w:rPr>
        <w:t>补充</w:t>
      </w:r>
      <w:r w:rsidRPr="009009C9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 xml:space="preserve">： 在递归到最后一层执行插入时，函数参数 </w:t>
      </w:r>
      <w:r w:rsidRPr="009009C9">
        <w:rPr>
          <w:rFonts w:asciiTheme="minorEastAsia" w:hAnsiTheme="minorEastAsia" w:cs="Segoe UI"/>
          <w:color w:val="282D36"/>
          <w:sz w:val="22"/>
          <w:shd w:val="clear" w:color="auto" w:fill="FFFFFF"/>
        </w:rPr>
        <w:t>node,</w:t>
      </w:r>
      <w:r w:rsidRPr="009009C9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即为新节点的</w:t>
      </w:r>
      <w:r w:rsidRPr="009009C9">
        <w:rPr>
          <w:rFonts w:asciiTheme="minorEastAsia" w:hAnsiTheme="minorEastAsia" w:cs="Segoe UI"/>
          <w:color w:val="282D36"/>
          <w:sz w:val="22"/>
          <w:shd w:val="clear" w:color="auto" w:fill="FFFFFF"/>
        </w:rPr>
        <w:t xml:space="preserve">parent </w:t>
      </w:r>
      <w:r w:rsidRPr="009009C9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节点。</w:t>
      </w:r>
      <w:r w:rsidRPr="009009C9">
        <w:rPr>
          <w:rFonts w:asciiTheme="minorEastAsia" w:hAnsiTheme="minorEastAsia" w:cs="Segoe UI"/>
          <w:color w:val="282D36"/>
          <w:sz w:val="22"/>
          <w:shd w:val="clear" w:color="auto" w:fill="FFFFFF"/>
        </w:rPr>
        <w:t xml:space="preserve">insert(struct node* node, int x): </w:t>
      </w:r>
      <w:r w:rsidRPr="009009C9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 xml:space="preserve">所以，执行插入后，首先更新 </w:t>
      </w:r>
      <w:r w:rsidRPr="009009C9">
        <w:rPr>
          <w:rFonts w:asciiTheme="minorEastAsia" w:hAnsiTheme="minorEastAsia" w:cs="Segoe UI"/>
          <w:color w:val="282D36"/>
          <w:sz w:val="22"/>
          <w:shd w:val="clear" w:color="auto" w:fill="FFFFFF"/>
        </w:rPr>
        <w:t>parent</w:t>
      </w:r>
      <w:r w:rsidRPr="009009C9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 xml:space="preserve">高度。 递归返回段，时再更新上一层高度，直到回退到根节点。 </w:t>
      </w:r>
    </w:p>
    <w:p w14:paraId="1AF009EF" w14:textId="77777777" w:rsidR="008749B6" w:rsidRPr="008749B6" w:rsidRDefault="008749B6" w:rsidP="008749B6">
      <w:pPr>
        <w:widowControl/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8749B6">
        <w:rPr>
          <w:rFonts w:asciiTheme="minorEastAsia" w:hAnsiTheme="minorEastAsia" w:cs="宋体"/>
          <w:kern w:val="0"/>
          <w:sz w:val="22"/>
          <w14:ligatures w14:val="none"/>
        </w:rPr>
        <w:t>第二个例子：更新完25时，继续更新50，发现50节点高度也更新了就继续向上更新50的parent节点高度。</w:t>
      </w:r>
    </w:p>
    <w:p w14:paraId="05B9DAFD" w14:textId="77777777" w:rsidR="008749B6" w:rsidRPr="008749B6" w:rsidRDefault="008749B6" w:rsidP="008749B6">
      <w:pPr>
        <w:widowControl/>
        <w:spacing w:before="100" w:beforeAutospacing="1" w:after="100" w:afterAutospacing="1"/>
        <w:jc w:val="left"/>
        <w:rPr>
          <w:rFonts w:asciiTheme="minorEastAsia" w:hAnsiTheme="minorEastAsia" w:cs="宋体"/>
          <w:kern w:val="0"/>
          <w:sz w:val="22"/>
          <w14:ligatures w14:val="none"/>
        </w:rPr>
      </w:pPr>
      <w:r w:rsidRPr="008749B6">
        <w:rPr>
          <w:rFonts w:asciiTheme="minorEastAsia" w:hAnsiTheme="minorEastAsia" w:cs="宋体"/>
          <w:kern w:val="0"/>
          <w:sz w:val="22"/>
          <w14:ligatures w14:val="none"/>
        </w:rPr>
        <w:t> </w:t>
      </w:r>
      <w:r w:rsidRPr="008749B6">
        <w:rPr>
          <w:rFonts w:asciiTheme="minorEastAsia" w:hAnsiTheme="minorEastAsia" w:cs="宋体"/>
          <w:kern w:val="0"/>
          <w:sz w:val="22"/>
          <w14:ligatures w14:val="none"/>
        </w:rPr>
        <w:t> </w:t>
      </w:r>
      <w:r w:rsidRPr="008749B6">
        <w:rPr>
          <w:rFonts w:asciiTheme="minorEastAsia" w:hAnsiTheme="minorEastAsia" w:cs="宋体"/>
          <w:kern w:val="0"/>
          <w:sz w:val="22"/>
          <w14:ligatures w14:val="none"/>
        </w:rPr>
        <w:t>通过这2个例子可以看出当更新到某个节点时，节点高度不变这个时候就不用继续向上更新高度了；如果节点高度更新就继续向上更新直到更新到root节点为止；</w:t>
      </w:r>
    </w:p>
    <w:p w14:paraId="4612C220" w14:textId="05358A28" w:rsidR="008749B6" w:rsidRPr="008749B6" w:rsidRDefault="008749B6" w:rsidP="008749B6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8749B6">
        <w:rPr>
          <w:rFonts w:asciiTheme="minorEastAsia" w:hAnsiTheme="minorEastAsia" w:cs="宋体"/>
          <w:kern w:val="0"/>
          <w:sz w:val="22"/>
          <w14:ligatures w14:val="none"/>
        </w:rPr>
        <w:lastRenderedPageBreak/>
        <w:t>为什么失衡节点只需要一次调节就结束，而不用继续向上检查？</w:t>
      </w:r>
      <w:r w:rsidRPr="008749B6">
        <w:rPr>
          <w:rFonts w:ascii="宋体" w:eastAsia="宋体" w:hAnsi="宋体" w:cs="宋体"/>
          <w:noProof/>
          <w:kern w:val="0"/>
          <w:sz w:val="24"/>
          <w:szCs w:val="24"/>
          <w14:ligatures w14:val="none"/>
        </w:rPr>
        <w:drawing>
          <wp:inline distT="0" distB="0" distL="0" distR="0" wp14:anchorId="6C2F0412" wp14:editId="4E51B691">
            <wp:extent cx="6192520" cy="19786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A143" w14:textId="77777777" w:rsidR="00833EFF" w:rsidRPr="009009C9" w:rsidRDefault="008749B6" w:rsidP="00833EFF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  <w:r w:rsidRPr="009009C9">
        <w:rPr>
          <w:rFonts w:asciiTheme="minorEastAsia" w:hAnsiTheme="minorEastAsia" w:cs="Segoe UI"/>
          <w:color w:val="282D36"/>
          <w:sz w:val="22"/>
          <w:shd w:val="clear" w:color="auto" w:fill="FFFFFF"/>
        </w:rPr>
        <w:t xml:space="preserve"> </w:t>
      </w:r>
      <w:r w:rsidR="00833EFF" w:rsidRPr="009009C9">
        <w:rPr>
          <w:rFonts w:asciiTheme="minorEastAsia" w:hAnsiTheme="minorEastAsia" w:cs="Segoe UI"/>
          <w:color w:val="282D36"/>
          <w:sz w:val="22"/>
          <w:shd w:val="clear" w:color="auto" w:fill="FFFFFF"/>
        </w:rPr>
        <w:t>在100节点失衡之前：节点p指向100的left分支高度是 2；在100失衡调节完之后 P的left指向50，这个分支的高度仍然是 2；就是说100失衡并调节之后，对于p节点的left分支来说高度是没有改变的。因此在100失衡并调节之后不用继续向上调节了；</w:t>
      </w:r>
    </w:p>
    <w:p w14:paraId="5A8B466E" w14:textId="77777777" w:rsidR="00833EFF" w:rsidRPr="00833EFF" w:rsidRDefault="00833EFF" w:rsidP="00833EFF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1EAFA583" w14:textId="1457BE8B" w:rsidR="009009C9" w:rsidRDefault="00833EFF" w:rsidP="007777F3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  <w:r w:rsidRPr="009009C9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 xml:space="preserve"> </w:t>
      </w:r>
      <w:r w:rsidR="009009C9" w:rsidRPr="009009C9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补充：插入后，</w:t>
      </w:r>
      <w:proofErr w:type="gramStart"/>
      <w:r w:rsidR="009009C9" w:rsidRPr="009009C9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如何找失平衡</w:t>
      </w:r>
      <w:proofErr w:type="gramEnd"/>
      <w:r w:rsidR="009009C9" w:rsidRPr="009009C9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节点？</w:t>
      </w:r>
    </w:p>
    <w:p w14:paraId="74148276" w14:textId="70186150" w:rsidR="00C30C92" w:rsidRPr="00C30C92" w:rsidRDefault="00C30C92" w:rsidP="00C30C92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 xml:space="preserve">假设插入的新节点为 </w:t>
      </w:r>
      <w:r w:rsidRPr="00C30C92">
        <w:rPr>
          <w:rFonts w:asciiTheme="minorEastAsia" w:hAnsiTheme="minorEastAsia" w:cs="Segoe UI"/>
          <w:b/>
          <w:bCs/>
          <w:color w:val="282D36"/>
          <w:sz w:val="22"/>
          <w:shd w:val="clear" w:color="auto" w:fill="FFFFFF"/>
        </w:rPr>
        <w:t>w</w:t>
      </w:r>
    </w:p>
    <w:p w14:paraId="0A63157D" w14:textId="4F22EA2D" w:rsidR="00C30C92" w:rsidRDefault="00C30C92" w:rsidP="00C30C92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  <w:r w:rsidRPr="00C30C92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从</w:t>
      </w:r>
      <w:r>
        <w:rPr>
          <w:rFonts w:asciiTheme="minorEastAsia" w:hAnsiTheme="minorEastAsia" w:cs="Segoe UI"/>
          <w:b/>
          <w:bCs/>
          <w:color w:val="282D36"/>
          <w:sz w:val="22"/>
          <w:shd w:val="clear" w:color="auto" w:fill="FFFFFF"/>
        </w:rPr>
        <w:t xml:space="preserve">W </w:t>
      </w:r>
      <w:r w:rsidRPr="00C30C92"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开始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 xml:space="preserve">，向上遍历，找到第1 </w:t>
      </w:r>
      <w:proofErr w:type="gramStart"/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个</w:t>
      </w:r>
      <w:proofErr w:type="gramEnd"/>
      <w:r w:rsidRPr="009009C9">
        <w:rPr>
          <w:rFonts w:asciiTheme="minorEastAsia" w:hAnsiTheme="minorEastAsia" w:cs="Segoe UI"/>
          <w:color w:val="282D36"/>
          <w:sz w:val="22"/>
          <w:shd w:val="clear" w:color="auto" w:fill="FFFFFF"/>
        </w:rPr>
        <w:t>失衡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节点（假设为</w:t>
      </w:r>
      <w:r w:rsidRPr="00C30C92">
        <w:rPr>
          <w:rFonts w:asciiTheme="minorEastAsia" w:hAnsiTheme="minorEastAsia" w:cs="Segoe UI" w:hint="eastAsia"/>
          <w:b/>
          <w:bCs/>
          <w:color w:val="282D36"/>
          <w:sz w:val="22"/>
          <w:shd w:val="clear" w:color="auto" w:fill="FFFFFF"/>
        </w:rPr>
        <w:t>Z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节点）</w:t>
      </w:r>
    </w:p>
    <w:p w14:paraId="5AE2359C" w14:textId="66BE0438" w:rsidR="00C30C92" w:rsidRDefault="00C30C92" w:rsidP="00C30C92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从</w:t>
      </w:r>
      <w:r w:rsidRPr="00C30C92">
        <w:rPr>
          <w:rFonts w:asciiTheme="minorEastAsia" w:hAnsiTheme="minorEastAsia" w:cs="Segoe UI" w:hint="eastAsia"/>
          <w:b/>
          <w:bCs/>
          <w:color w:val="282D36"/>
          <w:sz w:val="22"/>
          <w:shd w:val="clear" w:color="auto" w:fill="FFFFFF"/>
        </w:rPr>
        <w:t>W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到</w:t>
      </w:r>
      <w:r w:rsidRPr="00C30C92">
        <w:rPr>
          <w:rFonts w:asciiTheme="minorEastAsia" w:hAnsiTheme="minorEastAsia" w:cs="Segoe UI" w:hint="eastAsia"/>
          <w:b/>
          <w:bCs/>
          <w:color w:val="282D36"/>
          <w:sz w:val="22"/>
          <w:shd w:val="clear" w:color="auto" w:fill="FFFFFF"/>
        </w:rPr>
        <w:t>Z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的路径上找到</w:t>
      </w:r>
      <w:r>
        <w:rPr>
          <w:rFonts w:asciiTheme="minorEastAsia" w:hAnsiTheme="minorEastAsia" w:cs="Segoe UI"/>
          <w:color w:val="282D36"/>
          <w:sz w:val="22"/>
          <w:shd w:val="clear" w:color="auto" w:fill="FFFFFF"/>
        </w:rPr>
        <w:t>,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 xml:space="preserve"> </w:t>
      </w:r>
      <w:r w:rsidRPr="00C30C92">
        <w:rPr>
          <w:rFonts w:asciiTheme="minorEastAsia" w:hAnsiTheme="minorEastAsia" w:cs="Segoe UI"/>
          <w:b/>
          <w:bCs/>
          <w:color w:val="282D36"/>
          <w:sz w:val="22"/>
          <w:shd w:val="clear" w:color="auto" w:fill="FFFFFF"/>
        </w:rPr>
        <w:t>Z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的子节点</w:t>
      </w:r>
      <w:r w:rsidR="001356A0" w:rsidRPr="00C30C92">
        <w:rPr>
          <w:rFonts w:asciiTheme="minorEastAsia" w:hAnsiTheme="minorEastAsia" w:cs="Segoe UI"/>
          <w:b/>
          <w:bCs/>
          <w:color w:val="282D36"/>
          <w:sz w:val="22"/>
          <w:shd w:val="clear" w:color="auto" w:fill="FFFFFF"/>
        </w:rPr>
        <w:t>Y</w:t>
      </w:r>
    </w:p>
    <w:p w14:paraId="289B888D" w14:textId="6019DFEC" w:rsidR="00C30C92" w:rsidRDefault="00C30C92" w:rsidP="00C30C92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从</w:t>
      </w:r>
      <w:r w:rsidRPr="00C30C92">
        <w:rPr>
          <w:rFonts w:asciiTheme="minorEastAsia" w:hAnsiTheme="minorEastAsia" w:cs="Segoe UI" w:hint="eastAsia"/>
          <w:b/>
          <w:bCs/>
          <w:color w:val="282D36"/>
          <w:sz w:val="22"/>
          <w:shd w:val="clear" w:color="auto" w:fill="FFFFFF"/>
        </w:rPr>
        <w:t>W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到</w:t>
      </w:r>
      <w:r w:rsidRPr="00C30C92">
        <w:rPr>
          <w:rFonts w:asciiTheme="minorEastAsia" w:hAnsiTheme="minorEastAsia" w:cs="Segoe UI" w:hint="eastAsia"/>
          <w:b/>
          <w:bCs/>
          <w:color w:val="282D36"/>
          <w:sz w:val="22"/>
          <w:shd w:val="clear" w:color="auto" w:fill="FFFFFF"/>
        </w:rPr>
        <w:t>Z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的路径上找到</w:t>
      </w:r>
      <w:r>
        <w:rPr>
          <w:rFonts w:asciiTheme="minorEastAsia" w:hAnsiTheme="minorEastAsia" w:cs="Segoe UI"/>
          <w:color w:val="282D36"/>
          <w:sz w:val="22"/>
          <w:shd w:val="clear" w:color="auto" w:fill="FFFFFF"/>
        </w:rPr>
        <w:t>,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Segoe UI" w:hint="eastAsia"/>
          <w:b/>
          <w:bCs/>
          <w:color w:val="282D36"/>
          <w:sz w:val="22"/>
          <w:shd w:val="clear" w:color="auto" w:fill="FFFFFF"/>
        </w:rPr>
        <w:t>X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 xml:space="preserve">是 </w:t>
      </w:r>
      <w:r w:rsidRPr="00C30C92">
        <w:rPr>
          <w:rFonts w:asciiTheme="minorEastAsia" w:hAnsiTheme="minorEastAsia" w:cs="Segoe UI"/>
          <w:b/>
          <w:bCs/>
          <w:color w:val="282D36"/>
          <w:sz w:val="22"/>
          <w:shd w:val="clear" w:color="auto" w:fill="FFFFFF"/>
        </w:rPr>
        <w:t>Z</w:t>
      </w:r>
      <w:r>
        <w:rPr>
          <w:rFonts w:asciiTheme="minorEastAsia" w:hAnsiTheme="minorEastAsia" w:cs="Segoe UI" w:hint="eastAsia"/>
          <w:color w:val="282D36"/>
          <w:sz w:val="22"/>
          <w:shd w:val="clear" w:color="auto" w:fill="FFFFFF"/>
        </w:rPr>
        <w:t>的孙子节点，</w:t>
      </w:r>
    </w:p>
    <w:p w14:paraId="4540E376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360A2ED3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5702F558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1B6CC169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7F467C42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5259BAE4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2369C65B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7C88A3BD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5F97197B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60929DD1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417ABCE1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2BBAEB19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0FC13927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3FA7BC18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76161628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2EC9531E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4B728EC7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0F77B452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7C9B9CB6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10A2F817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3E94E60D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4C6FD8C3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74479F31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4533BAB2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217FE7D9" w14:textId="77777777" w:rsidR="008B24E7" w:rsidRDefault="008B24E7" w:rsidP="008B24E7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p w14:paraId="1EC1186D" w14:textId="2CD8FFCD" w:rsidR="00EA0DFE" w:rsidRDefault="00EA0DFE" w:rsidP="00EA0DFE">
      <w:r>
        <w:rPr>
          <w:rFonts w:hint="eastAsia"/>
        </w:rPr>
        <w:lastRenderedPageBreak/>
        <w:t>例子： 原始二叉树：</w:t>
      </w:r>
    </w:p>
    <w:p w14:paraId="600473BB" w14:textId="4D6EF1BC" w:rsidR="009916DC" w:rsidRDefault="009916DC" w:rsidP="00EA0DFE">
      <w:hyperlink r:id="rId18" w:history="1">
        <w:r>
          <w:rPr>
            <w:rStyle w:val="ab"/>
          </w:rPr>
          <w:t>Insertion in an AVL Tree - GeeksforGeeks</w:t>
        </w:r>
      </w:hyperlink>
    </w:p>
    <w:p w14:paraId="6DA0C569" w14:textId="77777777" w:rsidR="009916DC" w:rsidRDefault="009916DC" w:rsidP="00EA0DF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86"/>
        <w:gridCol w:w="4682"/>
      </w:tblGrid>
      <w:tr w:rsidR="00EA0DFE" w14:paraId="0F485FBC" w14:textId="77777777" w:rsidTr="00EA0DFE">
        <w:tc>
          <w:tcPr>
            <w:tcW w:w="4984" w:type="dxa"/>
          </w:tcPr>
          <w:p w14:paraId="00A56BC5" w14:textId="0101C71C" w:rsidR="00EA0DFE" w:rsidRDefault="00EA0DFE" w:rsidP="00EA0DFE">
            <w:pPr>
              <w:pStyle w:val="a3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原始二叉树</w:t>
            </w:r>
          </w:p>
          <w:p w14:paraId="3140CBA8" w14:textId="4C81B259" w:rsidR="00EA0DFE" w:rsidRDefault="00EA0DFE" w:rsidP="00EA0DFE">
            <w:pPr>
              <w:ind w:firstLineChars="200" w:firstLine="420"/>
            </w:pPr>
          </w:p>
        </w:tc>
        <w:tc>
          <w:tcPr>
            <w:tcW w:w="4984" w:type="dxa"/>
          </w:tcPr>
          <w:p w14:paraId="26A3D634" w14:textId="3D3E0135" w:rsidR="00EA0DFE" w:rsidRDefault="00EA0DFE" w:rsidP="00EA0DFE">
            <w:pPr>
              <w:pStyle w:val="a3"/>
              <w:numPr>
                <w:ilvl w:val="0"/>
                <w:numId w:val="10"/>
              </w:numPr>
              <w:ind w:firstLineChars="0"/>
            </w:pPr>
            <w:r>
              <w:sym w:font="Wingdings" w:char="F0E0"/>
            </w:r>
            <w:r>
              <w:rPr>
                <w:rFonts w:hint="eastAsia"/>
              </w:rPr>
              <w:t>根据</w:t>
            </w:r>
            <w:r>
              <w:t>BST</w:t>
            </w:r>
            <w:r>
              <w:rPr>
                <w:rFonts w:hint="eastAsia"/>
              </w:rPr>
              <w:t>插入</w:t>
            </w:r>
            <w:r>
              <w:t>key=3</w:t>
            </w:r>
            <w:r>
              <w:rPr>
                <w:rFonts w:hint="eastAsia"/>
              </w:rPr>
              <w:t>的节点</w:t>
            </w:r>
            <w:r w:rsidR="00D15C4E">
              <w:rPr>
                <w:rFonts w:hint="eastAsia"/>
              </w:rPr>
              <w:t xml:space="preserve">， 相关于 </w:t>
            </w:r>
            <w:r w:rsidR="00D15C4E" w:rsidRPr="00D15C4E">
              <w:rPr>
                <w:b/>
                <w:bCs/>
              </w:rPr>
              <w:t>W</w:t>
            </w:r>
          </w:p>
          <w:p w14:paraId="1DD1A8E0" w14:textId="7BB748F0" w:rsidR="00EA0DFE" w:rsidRDefault="00EA0DFE" w:rsidP="00EA0DFE">
            <w:pPr>
              <w:pStyle w:val="a3"/>
              <w:numPr>
                <w:ilvl w:val="0"/>
                <w:numId w:val="10"/>
              </w:numPr>
              <w:ind w:firstLineChars="0"/>
            </w:pPr>
            <w:r>
              <w:sym w:font="Wingdings" w:char="F0E0"/>
            </w:r>
            <w:r>
              <w:rPr>
                <w:rFonts w:hint="eastAsia"/>
              </w:rPr>
              <w:t>递归返回，向上更新节点高度</w:t>
            </w:r>
          </w:p>
        </w:tc>
      </w:tr>
      <w:tr w:rsidR="00EA0DFE" w14:paraId="6D6DFEF4" w14:textId="77777777" w:rsidTr="00EA0DFE">
        <w:tc>
          <w:tcPr>
            <w:tcW w:w="4984" w:type="dxa"/>
          </w:tcPr>
          <w:p w14:paraId="668D7846" w14:textId="2D4D8220" w:rsidR="00EA0DFE" w:rsidRDefault="00EA0DFE" w:rsidP="00EA0DFE">
            <w:r>
              <w:rPr>
                <w:noProof/>
              </w:rPr>
              <w:drawing>
                <wp:inline distT="0" distB="0" distL="0" distR="0" wp14:anchorId="1185E10A" wp14:editId="0EC118E3">
                  <wp:extent cx="2367146" cy="1613420"/>
                  <wp:effectExtent l="0" t="0" r="0" b="635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011" cy="1637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4" w:type="dxa"/>
          </w:tcPr>
          <w:p w14:paraId="5C4C127C" w14:textId="69F607D3" w:rsidR="00EA0DFE" w:rsidRDefault="00EA0DFE" w:rsidP="00EA0DFE"/>
        </w:tc>
      </w:tr>
      <w:tr w:rsidR="00EA0DFE" w14:paraId="364B7E35" w14:textId="77777777" w:rsidTr="00EA0DFE">
        <w:tc>
          <w:tcPr>
            <w:tcW w:w="4984" w:type="dxa"/>
          </w:tcPr>
          <w:p w14:paraId="02CA4C84" w14:textId="77777777" w:rsidR="00FB2282" w:rsidRDefault="00D15C4E" w:rsidP="001356A0">
            <w:pPr>
              <w:pStyle w:val="a3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 xml:space="preserve">从新节点向上遍历，找到第1 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 xml:space="preserve">平衡因子 </w:t>
            </w:r>
            <w:r>
              <w:t>&lt;-1,</w:t>
            </w:r>
            <w:r>
              <w:rPr>
                <w:rFonts w:hint="eastAsia"/>
              </w:rPr>
              <w:t>即，失衡节点： 从 ③</w:t>
            </w:r>
            <w:r>
              <w:t xml:space="preserve"> </w:t>
            </w:r>
            <w:r>
              <w:sym w:font="Wingdings" w:char="F0E0"/>
            </w:r>
            <w:r>
              <w:rPr>
                <w:rFonts w:hint="eastAsia"/>
              </w:rPr>
              <w:t xml:space="preserve"> ④</w:t>
            </w:r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⑤</w:t>
            </w:r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 xml:space="preserve">⑩    </w:t>
            </w:r>
          </w:p>
          <w:p w14:paraId="3381B517" w14:textId="15734928" w:rsidR="00EA0DFE" w:rsidRPr="00D15C4E" w:rsidRDefault="00D15C4E" w:rsidP="001356A0">
            <w:pPr>
              <w:pStyle w:val="a3"/>
              <w:numPr>
                <w:ilvl w:val="0"/>
                <w:numId w:val="10"/>
              </w:numPr>
              <w:ind w:firstLineChars="0"/>
            </w:pPr>
            <w:r w:rsidRPr="001356A0">
              <w:rPr>
                <w:rFonts w:hint="eastAsia"/>
                <w:b/>
                <w:bCs/>
              </w:rPr>
              <w:t>⑩</w:t>
            </w:r>
            <w:r w:rsidR="00FB2282" w:rsidRPr="00FB2282">
              <w:rPr>
                <w:rFonts w:hint="eastAsia"/>
              </w:rPr>
              <w:t>作为左转</w:t>
            </w:r>
            <w:r w:rsidR="00FB2282" w:rsidRPr="00FB2282">
              <w:rPr>
                <w:rFonts w:hint="eastAsia"/>
                <w:b/>
                <w:bCs/>
              </w:rPr>
              <w:t>支点</w:t>
            </w:r>
            <w:r w:rsidR="00FB2282">
              <w:rPr>
                <w:b/>
                <w:bCs/>
              </w:rPr>
              <w:t xml:space="preserve"> </w:t>
            </w:r>
            <w:r>
              <w:rPr>
                <w:rFonts w:hint="eastAsia"/>
              </w:rPr>
              <w:t>相当于是</w:t>
            </w:r>
            <w:r>
              <w:t xml:space="preserve"> </w:t>
            </w:r>
            <w:r w:rsidRPr="001356A0">
              <w:rPr>
                <w:rFonts w:hint="eastAsia"/>
                <w:b/>
                <w:bCs/>
              </w:rPr>
              <w:t>Z</w:t>
            </w:r>
          </w:p>
        </w:tc>
        <w:tc>
          <w:tcPr>
            <w:tcW w:w="4984" w:type="dxa"/>
          </w:tcPr>
          <w:p w14:paraId="120D06FB" w14:textId="6402A2C1" w:rsidR="00EA0DFE" w:rsidRDefault="001356A0" w:rsidP="00FB0314">
            <w:pPr>
              <w:pStyle w:val="a3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在③</w:t>
            </w:r>
            <w:r w:rsidR="00EA0DFE">
              <w:sym w:font="Wingdings" w:char="F0E0"/>
            </w:r>
            <w:r>
              <w:rPr>
                <w:rFonts w:hint="eastAsia"/>
              </w:rPr>
              <w:t xml:space="preserve">⑩路径上找 </w:t>
            </w:r>
            <w:r w:rsidRPr="001356A0">
              <w:rPr>
                <w:rFonts w:hint="eastAsia"/>
                <w:b/>
                <w:bCs/>
              </w:rPr>
              <w:t>⑩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1356A0">
              <w:rPr>
                <w:rFonts w:hint="eastAsia"/>
              </w:rPr>
              <w:t>的子节点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1356A0">
              <w:rPr>
                <w:rFonts w:hint="eastAsia"/>
                <w:b/>
                <w:bCs/>
              </w:rPr>
              <w:t>⑤</w:t>
            </w:r>
          </w:p>
          <w:p w14:paraId="18D17393" w14:textId="4728AEA1" w:rsidR="00EA0DFE" w:rsidRDefault="001356A0" w:rsidP="00FB2282">
            <w:pPr>
              <w:pStyle w:val="a3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在③</w:t>
            </w:r>
            <w:r>
              <w:sym w:font="Wingdings" w:char="F0E0"/>
            </w:r>
            <w:r>
              <w:rPr>
                <w:rFonts w:hint="eastAsia"/>
              </w:rPr>
              <w:t xml:space="preserve">⑩路径上找 </w:t>
            </w:r>
            <w:r w:rsidRPr="001356A0">
              <w:rPr>
                <w:rFonts w:hint="eastAsia"/>
                <w:b/>
                <w:bCs/>
              </w:rPr>
              <w:t>⑩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1356A0">
              <w:rPr>
                <w:rFonts w:hint="eastAsia"/>
              </w:rPr>
              <w:t>的子节点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</w:rPr>
              <w:t>④</w:t>
            </w:r>
          </w:p>
        </w:tc>
      </w:tr>
      <w:tr w:rsidR="00EA0DFE" w14:paraId="59F6330F" w14:textId="77777777" w:rsidTr="00EA0DFE">
        <w:tc>
          <w:tcPr>
            <w:tcW w:w="4984" w:type="dxa"/>
          </w:tcPr>
          <w:p w14:paraId="4E6B91F6" w14:textId="77777777" w:rsidR="00EA0DFE" w:rsidRDefault="00BD43C0" w:rsidP="00FB0314">
            <w:r>
              <w:object w:dxaOrig="3490" w:dyaOrig="2580" w14:anchorId="0AA824C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6" type="#_x0000_t75" style="width:195.45pt;height:2in" o:ole="">
                  <v:imagedata r:id="rId20" o:title=""/>
                </v:shape>
                <o:OLEObject Type="Embed" ProgID="PBrush" ShapeID="_x0000_i1066" DrawAspect="Content" ObjectID="_1789062078" r:id="rId21"/>
              </w:object>
            </w:r>
          </w:p>
          <w:p w14:paraId="7CB7CE20" w14:textId="77777777" w:rsidR="008B24E7" w:rsidRDefault="008B24E7" w:rsidP="00FB0314"/>
          <w:p w14:paraId="346293D3" w14:textId="77777777" w:rsidR="008B24E7" w:rsidRDefault="008B24E7" w:rsidP="00FB0314">
            <w:r>
              <w:rPr>
                <w:noProof/>
              </w:rPr>
              <w:drawing>
                <wp:inline distT="0" distB="0" distL="0" distR="0" wp14:anchorId="659C5A3A" wp14:editId="3A3E51AA">
                  <wp:extent cx="2151380" cy="1532890"/>
                  <wp:effectExtent l="0" t="0" r="127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1380" cy="1532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358CC0" w14:textId="5ABE2C79" w:rsidR="00CE6094" w:rsidRDefault="00CE6094" w:rsidP="00FB0314">
            <w:r>
              <w:object w:dxaOrig="5070" w:dyaOrig="3230" w14:anchorId="068FEE86">
                <v:shape id="_x0000_i1067" type="#_x0000_t75" style="width:252pt;height:159.45pt" o:ole="">
                  <v:imagedata r:id="rId23" o:title=""/>
                </v:shape>
                <o:OLEObject Type="Embed" ProgID="PBrush" ShapeID="_x0000_i1067" DrawAspect="Content" ObjectID="_1789062079" r:id="rId24"/>
              </w:object>
            </w:r>
          </w:p>
        </w:tc>
        <w:tc>
          <w:tcPr>
            <w:tcW w:w="4984" w:type="dxa"/>
          </w:tcPr>
          <w:p w14:paraId="7EC7B14D" w14:textId="6E1D4AF8" w:rsidR="00FB2282" w:rsidRPr="00FB2282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FB2282">
              <w:rPr>
                <w:rFonts w:ascii="Consolas" w:hAnsi="Consolas"/>
                <w:b/>
                <w:bCs/>
                <w:color w:val="7F0055"/>
                <w:sz w:val="16"/>
                <w:szCs w:val="16"/>
              </w:rPr>
              <w:lastRenderedPageBreak/>
              <w:t>struct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</w:t>
            </w:r>
            <w:r w:rsidRPr="00FB2282">
              <w:rPr>
                <w:rFonts w:ascii="Consolas" w:hAnsi="Consolas"/>
                <w:color w:val="005032"/>
                <w:sz w:val="16"/>
                <w:szCs w:val="16"/>
              </w:rPr>
              <w:t>node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*</w:t>
            </w:r>
            <w:proofErr w:type="spellStart"/>
            <w:r w:rsidRPr="00FB2282">
              <w:rPr>
                <w:rFonts w:ascii="Consolas" w:hAnsi="Consolas"/>
                <w:b/>
                <w:bCs/>
                <w:color w:val="000000"/>
                <w:sz w:val="16"/>
                <w:szCs w:val="16"/>
              </w:rPr>
              <w:t>rightRotate</w:t>
            </w:r>
            <w:proofErr w:type="spellEnd"/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>(</w:t>
            </w:r>
            <w:r w:rsidRPr="00FB2282">
              <w:rPr>
                <w:rFonts w:ascii="Consolas" w:hAnsi="Consolas"/>
                <w:b/>
                <w:bCs/>
                <w:color w:val="7F0055"/>
                <w:sz w:val="16"/>
                <w:szCs w:val="16"/>
              </w:rPr>
              <w:t>struct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</w:t>
            </w:r>
            <w:r w:rsidRPr="00FB2282">
              <w:rPr>
                <w:rFonts w:ascii="Consolas" w:hAnsi="Consolas"/>
                <w:color w:val="005032"/>
                <w:sz w:val="16"/>
                <w:szCs w:val="16"/>
              </w:rPr>
              <w:t>node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*y) </w:t>
            </w:r>
            <w:r w:rsidRPr="00FB2282">
              <w:rPr>
                <w:rFonts w:ascii="Consolas" w:hAnsi="Consolas"/>
                <w:color w:val="3F7F5F"/>
                <w:sz w:val="16"/>
                <w:szCs w:val="16"/>
              </w:rPr>
              <w:t>//Y</w:t>
            </w:r>
            <w:r w:rsidRPr="00FB2282">
              <w:rPr>
                <w:rFonts w:ascii="Consolas" w:hAnsi="Consolas"/>
                <w:color w:val="3F7F5F"/>
                <w:sz w:val="16"/>
                <w:szCs w:val="16"/>
              </w:rPr>
              <w:t>是</w:t>
            </w:r>
            <w:r w:rsidRPr="00FB2282">
              <w:rPr>
                <w:rFonts w:ascii="Consolas" w:hAnsi="Consolas" w:hint="eastAsia"/>
                <w:color w:val="3F7F5F"/>
                <w:sz w:val="16"/>
                <w:szCs w:val="16"/>
              </w:rPr>
              <w:t>支点</w:t>
            </w:r>
            <w:r w:rsidRPr="00FB2282">
              <w:rPr>
                <w:rFonts w:ascii="Consolas" w:hAnsi="Consolas"/>
                <w:color w:val="3F7F5F"/>
                <w:sz w:val="16"/>
                <w:szCs w:val="16"/>
              </w:rPr>
              <w:t>的节点，也就是不平衡的那个节点</w:t>
            </w:r>
            <w:r w:rsidRPr="00FB2282">
              <w:rPr>
                <w:rFonts w:ascii="Consolas" w:hAnsi="Consolas" w:hint="eastAsia"/>
                <w:color w:val="3F7F5F"/>
                <w:sz w:val="16"/>
                <w:szCs w:val="16"/>
              </w:rPr>
              <w:t>。</w:t>
            </w:r>
            <w:r w:rsidRPr="00FB2282">
              <w:rPr>
                <w:rFonts w:ascii="Consolas" w:hAnsi="Consolas"/>
                <w:color w:val="3F7F5F"/>
                <w:sz w:val="16"/>
                <w:szCs w:val="16"/>
              </w:rPr>
              <w:t>相当于节点</w:t>
            </w:r>
            <w:r w:rsidRPr="00FB2282">
              <w:rPr>
                <w:rFonts w:ascii="Consolas" w:hAnsi="Consolas"/>
                <w:color w:val="3F7F5F"/>
                <w:sz w:val="16"/>
                <w:szCs w:val="16"/>
              </w:rPr>
              <w:t xml:space="preserve"> 10</w:t>
            </w:r>
            <w:r w:rsidR="00203E07">
              <w:rPr>
                <w:rFonts w:ascii="Consolas" w:hAnsi="Consolas"/>
                <w:color w:val="3F7F5F"/>
                <w:sz w:val="16"/>
                <w:szCs w:val="16"/>
              </w:rPr>
              <w:t xml:space="preserve">  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>{</w:t>
            </w:r>
          </w:p>
          <w:p w14:paraId="20D9551C" w14:textId="386B191E" w:rsidR="00FB2282" w:rsidRPr="00FB2282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FB2282">
              <w:rPr>
                <w:rFonts w:ascii="Consolas" w:hAnsi="Consolas"/>
                <w:b/>
                <w:bCs/>
                <w:color w:val="7F0055"/>
                <w:sz w:val="16"/>
                <w:szCs w:val="16"/>
              </w:rPr>
              <w:t>struct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</w:t>
            </w:r>
            <w:r w:rsidRPr="00FB2282">
              <w:rPr>
                <w:rFonts w:ascii="Consolas" w:hAnsi="Consolas"/>
                <w:color w:val="005032"/>
                <w:sz w:val="16"/>
                <w:szCs w:val="16"/>
              </w:rPr>
              <w:t>node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*x = y-&gt;</w:t>
            </w:r>
            <w:r w:rsidRPr="00FB2282">
              <w:rPr>
                <w:rFonts w:ascii="Consolas" w:hAnsi="Consolas"/>
                <w:color w:val="0000C0"/>
                <w:sz w:val="16"/>
                <w:szCs w:val="16"/>
              </w:rPr>
              <w:t>left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>;</w:t>
            </w:r>
            <w:r>
              <w:rPr>
                <w:rFonts w:ascii="Consolas" w:hAnsi="Consolas"/>
                <w:color w:val="000000"/>
                <w:sz w:val="16"/>
                <w:szCs w:val="16"/>
              </w:rPr>
              <w:t xml:space="preserve">    </w:t>
            </w:r>
            <w:r w:rsidRPr="00FB2282">
              <w:rPr>
                <w:rFonts w:ascii="Consolas" w:hAnsi="Consolas"/>
                <w:color w:val="3F7F5F"/>
                <w:sz w:val="16"/>
                <w:szCs w:val="16"/>
              </w:rPr>
              <w:t xml:space="preserve"> //x </w:t>
            </w:r>
            <w:r w:rsidRPr="00FB2282">
              <w:rPr>
                <w:rFonts w:ascii="Consolas" w:hAnsi="Consolas" w:hint="eastAsia"/>
                <w:color w:val="3F7F5F"/>
                <w:sz w:val="16"/>
                <w:szCs w:val="16"/>
              </w:rPr>
              <w:t>相当</w:t>
            </w:r>
            <w:r w:rsidRPr="00FB2282">
              <w:rPr>
                <w:rFonts w:ascii="Consolas" w:hAnsi="Consolas"/>
                <w:color w:val="3F7F5F"/>
                <w:sz w:val="16"/>
                <w:szCs w:val="16"/>
              </w:rPr>
              <w:t xml:space="preserve"> 5</w:t>
            </w:r>
          </w:p>
          <w:p w14:paraId="20E443D8" w14:textId="0DA98100" w:rsidR="00FB2282" w:rsidRPr="00FB2282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   </w:t>
            </w:r>
            <w:r w:rsidRPr="00FB2282">
              <w:rPr>
                <w:rFonts w:ascii="Consolas" w:hAnsi="Consolas"/>
                <w:b/>
                <w:bCs/>
                <w:color w:val="7F0055"/>
                <w:sz w:val="16"/>
                <w:szCs w:val="16"/>
              </w:rPr>
              <w:t>struct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</w:t>
            </w:r>
            <w:r w:rsidRPr="00FB2282">
              <w:rPr>
                <w:rFonts w:ascii="Consolas" w:hAnsi="Consolas"/>
                <w:color w:val="005032"/>
                <w:sz w:val="16"/>
                <w:szCs w:val="16"/>
              </w:rPr>
              <w:t>node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*T2 = x-&gt;</w:t>
            </w:r>
            <w:r w:rsidRPr="00FB2282">
              <w:rPr>
                <w:rFonts w:ascii="Consolas" w:hAnsi="Consolas"/>
                <w:color w:val="0000C0"/>
                <w:sz w:val="16"/>
                <w:szCs w:val="16"/>
              </w:rPr>
              <w:t>right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>;</w:t>
            </w:r>
            <w:r w:rsid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 </w:t>
            </w:r>
            <w:r w:rsidR="00B37F9B" w:rsidRPr="00FB2282">
              <w:rPr>
                <w:rFonts w:ascii="Consolas" w:hAnsi="Consolas"/>
                <w:color w:val="3F7F5F"/>
                <w:sz w:val="16"/>
                <w:szCs w:val="16"/>
              </w:rPr>
              <w:t>//</w:t>
            </w:r>
            <w:r w:rsidR="00B37F9B">
              <w:rPr>
                <w:rFonts w:ascii="Consolas" w:hAnsi="Consolas"/>
                <w:color w:val="3F7F5F"/>
                <w:sz w:val="16"/>
                <w:szCs w:val="16"/>
              </w:rPr>
              <w:t>T2</w:t>
            </w:r>
            <w:r w:rsidR="00B37F9B" w:rsidRPr="00FB2282">
              <w:rPr>
                <w:rFonts w:ascii="Consolas" w:hAnsi="Consolas"/>
                <w:color w:val="3F7F5F"/>
                <w:sz w:val="16"/>
                <w:szCs w:val="16"/>
              </w:rPr>
              <w:t xml:space="preserve"> </w:t>
            </w:r>
            <w:r w:rsidR="00B37F9B" w:rsidRPr="00FB2282">
              <w:rPr>
                <w:rFonts w:ascii="Consolas" w:hAnsi="Consolas" w:hint="eastAsia"/>
                <w:color w:val="3F7F5F"/>
                <w:sz w:val="16"/>
                <w:szCs w:val="16"/>
              </w:rPr>
              <w:t>相当</w:t>
            </w:r>
            <w:r w:rsidR="00B37F9B" w:rsidRPr="00FB2282">
              <w:rPr>
                <w:rFonts w:ascii="Consolas" w:hAnsi="Consolas"/>
                <w:color w:val="3F7F5F"/>
                <w:sz w:val="16"/>
                <w:szCs w:val="16"/>
              </w:rPr>
              <w:t xml:space="preserve"> </w:t>
            </w:r>
            <w:r w:rsidR="00B37F9B">
              <w:rPr>
                <w:rFonts w:ascii="Consolas" w:hAnsi="Consolas"/>
                <w:color w:val="3F7F5F"/>
                <w:sz w:val="16"/>
                <w:szCs w:val="16"/>
              </w:rPr>
              <w:t>8</w:t>
            </w:r>
          </w:p>
          <w:p w14:paraId="700B6A5E" w14:textId="77777777" w:rsidR="00FB2282" w:rsidRPr="00FB2282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   </w:t>
            </w:r>
            <w:r w:rsidRPr="00FB2282">
              <w:rPr>
                <w:rFonts w:ascii="Consolas" w:hAnsi="Consolas"/>
                <w:color w:val="3F7F5F"/>
                <w:sz w:val="16"/>
                <w:szCs w:val="16"/>
              </w:rPr>
              <w:t>// Perform rotation</w:t>
            </w:r>
          </w:p>
          <w:p w14:paraId="00FC7B22" w14:textId="53FC35D1" w:rsidR="00FB2282" w:rsidRPr="00FB2282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   </w:t>
            </w:r>
            <w:r w:rsid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>x-&gt;</w:t>
            </w:r>
            <w:r w:rsidRPr="00FB2282">
              <w:rPr>
                <w:rFonts w:ascii="Consolas" w:hAnsi="Consolas"/>
                <w:color w:val="0000C0"/>
                <w:sz w:val="16"/>
                <w:szCs w:val="16"/>
              </w:rPr>
              <w:t>right</w:t>
            </w:r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 xml:space="preserve"> = </w:t>
            </w:r>
            <w:proofErr w:type="gramStart"/>
            <w:r w:rsidRPr="00FB2282">
              <w:rPr>
                <w:rFonts w:ascii="Consolas" w:hAnsi="Consolas"/>
                <w:color w:val="000000"/>
                <w:sz w:val="16"/>
                <w:szCs w:val="16"/>
              </w:rPr>
              <w:t>y;</w:t>
            </w:r>
            <w:proofErr w:type="gramEnd"/>
          </w:p>
          <w:p w14:paraId="06862C0E" w14:textId="3AC689F5" w:rsidR="00FB2282" w:rsidRPr="00B37F9B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>
              <w:rPr>
                <w:rFonts w:ascii="Consolas" w:hAnsi="Consolas"/>
                <w:color w:val="000000"/>
                <w:sz w:val="20"/>
                <w:szCs w:val="20"/>
              </w:rPr>
              <w:t xml:space="preserve">   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y-&gt;</w:t>
            </w:r>
            <w:r w:rsidRPr="00B37F9B">
              <w:rPr>
                <w:rFonts w:ascii="Consolas" w:hAnsi="Consolas"/>
                <w:color w:val="0000C0"/>
                <w:sz w:val="16"/>
                <w:szCs w:val="16"/>
              </w:rPr>
              <w:t>left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= </w:t>
            </w:r>
            <w:proofErr w:type="gramStart"/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>T2;</w:t>
            </w:r>
            <w:proofErr w:type="gramEnd"/>
          </w:p>
          <w:p w14:paraId="6454CBB5" w14:textId="77777777" w:rsidR="00FB2282" w:rsidRPr="00B37F9B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>
              <w:rPr>
                <w:rFonts w:ascii="Consolas" w:hAnsi="Consolas"/>
                <w:color w:val="000000"/>
                <w:sz w:val="20"/>
                <w:szCs w:val="20"/>
              </w:rPr>
              <w:t xml:space="preserve">    </w:t>
            </w:r>
            <w:r w:rsidRPr="00B37F9B">
              <w:rPr>
                <w:rFonts w:ascii="Consolas" w:hAnsi="Consolas"/>
                <w:color w:val="3F7F5F"/>
                <w:sz w:val="16"/>
                <w:szCs w:val="16"/>
              </w:rPr>
              <w:t>// Update heights</w:t>
            </w:r>
          </w:p>
          <w:p w14:paraId="2417C88E" w14:textId="77777777" w:rsidR="00FB2282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   y-&gt;</w:t>
            </w:r>
            <w:r w:rsidRPr="00B37F9B">
              <w:rPr>
                <w:rFonts w:ascii="Consolas" w:hAnsi="Consolas"/>
                <w:color w:val="0000C0"/>
                <w:sz w:val="16"/>
                <w:szCs w:val="16"/>
              </w:rPr>
              <w:t>height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= max(height(y-&gt;</w:t>
            </w:r>
            <w:r w:rsidRPr="00B37F9B">
              <w:rPr>
                <w:rFonts w:ascii="Consolas" w:hAnsi="Consolas"/>
                <w:color w:val="0000C0"/>
                <w:sz w:val="16"/>
                <w:szCs w:val="16"/>
              </w:rPr>
              <w:t>left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>)</w:t>
            </w:r>
            <w:r>
              <w:rPr>
                <w:rFonts w:ascii="Consolas" w:hAnsi="Consolas"/>
                <w:color w:val="000000"/>
                <w:sz w:val="20"/>
                <w:szCs w:val="20"/>
              </w:rPr>
              <w:t>,</w:t>
            </w:r>
          </w:p>
          <w:p w14:paraId="3F75B558" w14:textId="77777777" w:rsidR="00FB2282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20"/>
                <w:szCs w:val="20"/>
              </w:rPr>
            </w:pPr>
            <w:r>
              <w:rPr>
                <w:rFonts w:ascii="Consolas" w:hAnsi="Consolas"/>
                <w:color w:val="000000"/>
                <w:sz w:val="20"/>
                <w:szCs w:val="20"/>
              </w:rPr>
              <w:t xml:space="preserve">                   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height(y-&gt;</w:t>
            </w:r>
            <w:r w:rsidRPr="00B37F9B">
              <w:rPr>
                <w:rFonts w:ascii="Consolas" w:hAnsi="Consolas"/>
                <w:color w:val="0000C0"/>
                <w:sz w:val="16"/>
                <w:szCs w:val="16"/>
              </w:rPr>
              <w:t>right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)) + </w:t>
            </w:r>
            <w:proofErr w:type="gramStart"/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>1;</w:t>
            </w:r>
            <w:proofErr w:type="gramEnd"/>
          </w:p>
          <w:p w14:paraId="21BACEEE" w14:textId="77777777" w:rsidR="00FB2282" w:rsidRPr="00B37F9B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>
              <w:rPr>
                <w:rFonts w:ascii="Consolas" w:hAnsi="Consolas"/>
                <w:color w:val="000000"/>
                <w:sz w:val="20"/>
                <w:szCs w:val="20"/>
              </w:rPr>
              <w:t xml:space="preserve">   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x-&gt;</w:t>
            </w:r>
            <w:r w:rsidRPr="00B37F9B">
              <w:rPr>
                <w:rFonts w:ascii="Consolas" w:hAnsi="Consolas"/>
                <w:color w:val="0000C0"/>
                <w:sz w:val="16"/>
                <w:szCs w:val="16"/>
              </w:rPr>
              <w:t>height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= max(height(x-&gt;</w:t>
            </w:r>
            <w:r w:rsidRPr="00B37F9B">
              <w:rPr>
                <w:rFonts w:ascii="Consolas" w:hAnsi="Consolas"/>
                <w:color w:val="0000C0"/>
                <w:sz w:val="16"/>
                <w:szCs w:val="16"/>
              </w:rPr>
              <w:t>left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>),</w:t>
            </w:r>
          </w:p>
          <w:p w14:paraId="45CA5C63" w14:textId="6AC4F702" w:rsidR="00FB2282" w:rsidRPr="00B37F9B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                   height(x-&gt;</w:t>
            </w:r>
            <w:r w:rsidRPr="00B37F9B">
              <w:rPr>
                <w:rFonts w:ascii="Consolas" w:hAnsi="Consolas"/>
                <w:color w:val="0000C0"/>
                <w:sz w:val="16"/>
                <w:szCs w:val="16"/>
              </w:rPr>
              <w:t>right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)) + </w:t>
            </w:r>
            <w:proofErr w:type="gramStart"/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>1;</w:t>
            </w:r>
            <w:proofErr w:type="gramEnd"/>
          </w:p>
          <w:p w14:paraId="7F4724CB" w14:textId="77777777" w:rsidR="00FB2282" w:rsidRPr="00B37F9B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   </w:t>
            </w:r>
            <w:r w:rsidRPr="00B37F9B">
              <w:rPr>
                <w:rFonts w:ascii="Consolas" w:hAnsi="Consolas"/>
                <w:color w:val="3F7F5F"/>
                <w:sz w:val="16"/>
                <w:szCs w:val="16"/>
              </w:rPr>
              <w:t>// Return new root</w:t>
            </w:r>
          </w:p>
          <w:p w14:paraId="675B6FFD" w14:textId="77777777" w:rsidR="00FB2282" w:rsidRPr="00B37F9B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   </w:t>
            </w:r>
            <w:r w:rsidRPr="00B37F9B">
              <w:rPr>
                <w:rFonts w:ascii="Consolas" w:hAnsi="Consolas"/>
                <w:b/>
                <w:bCs/>
                <w:color w:val="7F0055"/>
                <w:sz w:val="16"/>
                <w:szCs w:val="16"/>
              </w:rPr>
              <w:t>return</w:t>
            </w: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>x;</w:t>
            </w:r>
            <w:proofErr w:type="gramEnd"/>
          </w:p>
          <w:p w14:paraId="39E41AA5" w14:textId="77777777" w:rsidR="00FB2282" w:rsidRPr="00B37F9B" w:rsidRDefault="00FB2282" w:rsidP="00FB228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B37F9B">
              <w:rPr>
                <w:rFonts w:ascii="Consolas" w:hAnsi="Consolas"/>
                <w:color w:val="000000"/>
                <w:sz w:val="16"/>
                <w:szCs w:val="16"/>
              </w:rPr>
              <w:t>}</w:t>
            </w:r>
          </w:p>
          <w:p w14:paraId="66655EE4" w14:textId="2E1B0625" w:rsidR="00EA0DFE" w:rsidRDefault="00EA0DFE" w:rsidP="00FB0314"/>
        </w:tc>
      </w:tr>
    </w:tbl>
    <w:p w14:paraId="2B4E4CF8" w14:textId="77777777" w:rsidR="00EA0DFE" w:rsidRDefault="00EA0DFE" w:rsidP="00EA0DF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146"/>
        <w:gridCol w:w="822"/>
      </w:tblGrid>
      <w:tr w:rsidR="007C5527" w14:paraId="243CD0C1" w14:textId="77777777" w:rsidTr="007C5527">
        <w:tc>
          <w:tcPr>
            <w:tcW w:w="4984" w:type="dxa"/>
          </w:tcPr>
          <w:p w14:paraId="5AC3E719" w14:textId="35A0750A" w:rsidR="007C5527" w:rsidRPr="007C5527" w:rsidRDefault="007C5527" w:rsidP="00EA0DFE">
            <w:pPr>
              <w:rPr>
                <w:b/>
                <w:bCs/>
              </w:rPr>
            </w:pPr>
            <w:r w:rsidRPr="007C5527">
              <w:rPr>
                <w:b/>
                <w:bCs/>
              </w:rPr>
              <w:t xml:space="preserve">Left </w:t>
            </w:r>
            <w:proofErr w:type="spellStart"/>
            <w:r w:rsidRPr="007C5527">
              <w:rPr>
                <w:b/>
                <w:bCs/>
              </w:rPr>
              <w:t>Ratation</w:t>
            </w:r>
            <w:proofErr w:type="spellEnd"/>
          </w:p>
        </w:tc>
        <w:tc>
          <w:tcPr>
            <w:tcW w:w="4984" w:type="dxa"/>
          </w:tcPr>
          <w:p w14:paraId="28857DEE" w14:textId="77777777" w:rsidR="007C5527" w:rsidRDefault="007C5527" w:rsidP="00EA0DFE"/>
        </w:tc>
      </w:tr>
      <w:tr w:rsidR="007C5527" w14:paraId="6EA5A8D9" w14:textId="77777777" w:rsidTr="007C5527">
        <w:tc>
          <w:tcPr>
            <w:tcW w:w="4984" w:type="dxa"/>
          </w:tcPr>
          <w:p w14:paraId="4C2145EB" w14:textId="1D201CAF" w:rsidR="007C5527" w:rsidRDefault="00847C93" w:rsidP="00EA0DFE">
            <w:r>
              <w:object w:dxaOrig="8930" w:dyaOrig="6770" w14:anchorId="490D4515">
                <v:shape id="_x0000_i1034" type="#_x0000_t75" style="width:447.45pt;height:339.45pt" o:ole="">
                  <v:imagedata r:id="rId25" o:title=""/>
                </v:shape>
                <o:OLEObject Type="Embed" ProgID="PBrush" ShapeID="_x0000_i1034" DrawAspect="Content" ObjectID="_1789062080" r:id="rId26"/>
              </w:object>
            </w:r>
          </w:p>
        </w:tc>
        <w:tc>
          <w:tcPr>
            <w:tcW w:w="4984" w:type="dxa"/>
          </w:tcPr>
          <w:p w14:paraId="33841EFD" w14:textId="77777777" w:rsidR="007C5527" w:rsidRDefault="007C5527" w:rsidP="00EA0DFE"/>
        </w:tc>
      </w:tr>
    </w:tbl>
    <w:p w14:paraId="6F89B783" w14:textId="33CCE8F2" w:rsidR="00EA0DFE" w:rsidRDefault="00EA0DFE" w:rsidP="00EA0DF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968"/>
      </w:tblGrid>
      <w:tr w:rsidR="00FA0816" w14:paraId="6944AB52" w14:textId="77777777" w:rsidTr="00FA0816">
        <w:tc>
          <w:tcPr>
            <w:tcW w:w="9968" w:type="dxa"/>
          </w:tcPr>
          <w:p w14:paraId="2C12D366" w14:textId="51EEF39A" w:rsidR="00FA0816" w:rsidRDefault="00E0648E" w:rsidP="00FA0816">
            <w:pPr>
              <w:widowControl/>
              <w:jc w:val="left"/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</w:pPr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>LR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型： 找到失衡节点</w:t>
            </w:r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>node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，</w:t>
            </w:r>
            <w:proofErr w:type="gramStart"/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将它左子</w:t>
            </w:r>
            <w:proofErr w:type="gramEnd"/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树</w:t>
            </w:r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 xml:space="preserve"> node-&gt;left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 xml:space="preserve"> 左转 </w:t>
            </w:r>
            <w:r w:rsidRPr="00E0648E"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sym w:font="Wingdings" w:char="F0E0"/>
            </w:r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 xml:space="preserve"> 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将它自己右转</w:t>
            </w:r>
          </w:p>
        </w:tc>
      </w:tr>
      <w:tr w:rsidR="00FA0816" w14:paraId="20875F49" w14:textId="77777777" w:rsidTr="00FA0816">
        <w:tc>
          <w:tcPr>
            <w:tcW w:w="9968" w:type="dxa"/>
          </w:tcPr>
          <w:p w14:paraId="0A6D5CA2" w14:textId="1624D99D" w:rsidR="00FA0816" w:rsidRDefault="00E0648E" w:rsidP="00FA0816">
            <w:pPr>
              <w:widowControl/>
              <w:jc w:val="left"/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</w:pPr>
            <w:r>
              <w:object w:dxaOrig="9500" w:dyaOrig="7130" w14:anchorId="336DCB81">
                <v:shape id="_x0000_i1070" type="#_x0000_t75" style="width:473.15pt;height:354.85pt" o:ole="">
                  <v:imagedata r:id="rId27" o:title=""/>
                </v:shape>
                <o:OLEObject Type="Embed" ProgID="PBrush" ShapeID="_x0000_i1070" DrawAspect="Content" ObjectID="_1789062081" r:id="rId28"/>
              </w:object>
            </w:r>
          </w:p>
        </w:tc>
      </w:tr>
    </w:tbl>
    <w:p w14:paraId="5032877A" w14:textId="0148260D" w:rsidR="00EA0DFE" w:rsidRDefault="00EA0DFE" w:rsidP="00FA0816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968"/>
      </w:tblGrid>
      <w:tr w:rsidR="009916DC" w14:paraId="590C4156" w14:textId="77777777" w:rsidTr="009916DC">
        <w:tc>
          <w:tcPr>
            <w:tcW w:w="9968" w:type="dxa"/>
          </w:tcPr>
          <w:p w14:paraId="457C9FD3" w14:textId="7D797396" w:rsidR="009916DC" w:rsidRDefault="00E0648E" w:rsidP="00FA0816">
            <w:pPr>
              <w:widowControl/>
              <w:jc w:val="left"/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</w:pPr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>R</w:t>
            </w:r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>L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型： 找到失衡节点</w:t>
            </w:r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>node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，将</w:t>
            </w:r>
            <w:proofErr w:type="gramStart"/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它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右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子树</w:t>
            </w:r>
            <w:proofErr w:type="gramEnd"/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 xml:space="preserve"> node-&gt;</w:t>
            </w:r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>right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 xml:space="preserve"> 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右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 xml:space="preserve">转 </w:t>
            </w:r>
            <w:r w:rsidRPr="00E0648E"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sym w:font="Wingdings" w:char="F0E0"/>
            </w:r>
            <w:r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  <w:t xml:space="preserve"> 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将它自己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左</w:t>
            </w:r>
            <w:r>
              <w:rPr>
                <w:rFonts w:asciiTheme="minorEastAsia" w:hAnsiTheme="minorEastAsia" w:cs="Segoe UI" w:hint="eastAsia"/>
                <w:color w:val="282D36"/>
                <w:sz w:val="22"/>
                <w:shd w:val="clear" w:color="auto" w:fill="FFFFFF"/>
              </w:rPr>
              <w:t>转</w:t>
            </w:r>
          </w:p>
        </w:tc>
      </w:tr>
      <w:tr w:rsidR="009916DC" w14:paraId="3C89587D" w14:textId="77777777" w:rsidTr="009916DC">
        <w:tc>
          <w:tcPr>
            <w:tcW w:w="9968" w:type="dxa"/>
          </w:tcPr>
          <w:p w14:paraId="463363D2" w14:textId="76F57DAD" w:rsidR="009916DC" w:rsidRDefault="00E0648E" w:rsidP="00FA0816">
            <w:pPr>
              <w:widowControl/>
              <w:jc w:val="left"/>
              <w:rPr>
                <w:rFonts w:asciiTheme="minorEastAsia" w:hAnsiTheme="minorEastAsia" w:cs="Segoe UI"/>
                <w:color w:val="282D36"/>
                <w:sz w:val="22"/>
                <w:shd w:val="clear" w:color="auto" w:fill="FFFFFF"/>
              </w:rPr>
            </w:pPr>
            <w:r>
              <w:object w:dxaOrig="9720" w:dyaOrig="6730" w14:anchorId="192D3922">
                <v:shape id="_x0000_i1073" type="#_x0000_t75" style="width:488.55pt;height:334.3pt" o:ole="">
                  <v:imagedata r:id="rId29" o:title=""/>
                </v:shape>
                <o:OLEObject Type="Embed" ProgID="PBrush" ShapeID="_x0000_i1073" DrawAspect="Content" ObjectID="_1789062082" r:id="rId30"/>
              </w:object>
            </w:r>
          </w:p>
        </w:tc>
      </w:tr>
    </w:tbl>
    <w:p w14:paraId="62A2EBC0" w14:textId="77777777" w:rsidR="009916DC" w:rsidRPr="00FA0816" w:rsidRDefault="009916DC" w:rsidP="00FA0816">
      <w:pPr>
        <w:widowControl/>
        <w:jc w:val="left"/>
        <w:rPr>
          <w:rFonts w:asciiTheme="minorEastAsia" w:hAnsiTheme="minorEastAsia" w:cs="Segoe UI"/>
          <w:color w:val="282D36"/>
          <w:sz w:val="22"/>
          <w:shd w:val="clear" w:color="auto" w:fill="FFFFFF"/>
        </w:rPr>
      </w:pPr>
    </w:p>
    <w:sectPr w:rsidR="009916DC" w:rsidRPr="00FA0816" w:rsidSect="002E184F">
      <w:pgSz w:w="11906" w:h="16838"/>
      <w:pgMar w:top="1191" w:right="1077" w:bottom="1191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D7C4B" w14:textId="77777777" w:rsidR="001162DF" w:rsidRDefault="001162DF" w:rsidP="008749B6">
      <w:r>
        <w:separator/>
      </w:r>
    </w:p>
  </w:endnote>
  <w:endnote w:type="continuationSeparator" w:id="0">
    <w:p w14:paraId="42B00127" w14:textId="77777777" w:rsidR="001162DF" w:rsidRDefault="001162DF" w:rsidP="00874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986F4" w14:textId="77777777" w:rsidR="001162DF" w:rsidRDefault="001162DF" w:rsidP="008749B6">
      <w:r>
        <w:separator/>
      </w:r>
    </w:p>
  </w:footnote>
  <w:footnote w:type="continuationSeparator" w:id="0">
    <w:p w14:paraId="7576EDF3" w14:textId="77777777" w:rsidR="001162DF" w:rsidRDefault="001162DF" w:rsidP="008749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03751"/>
    <w:multiLevelType w:val="hybridMultilevel"/>
    <w:tmpl w:val="68CAA34C"/>
    <w:lvl w:ilvl="0" w:tplc="C3B8EF56">
      <w:start w:val="1"/>
      <w:numFmt w:val="decimal"/>
      <w:lvlText w:val="%1.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0" w:hanging="440"/>
      </w:pPr>
    </w:lvl>
    <w:lvl w:ilvl="2" w:tplc="0409001B" w:tentative="1">
      <w:start w:val="1"/>
      <w:numFmt w:val="lowerRoman"/>
      <w:lvlText w:val="%3."/>
      <w:lvlJc w:val="right"/>
      <w:pPr>
        <w:ind w:left="1650" w:hanging="440"/>
      </w:pPr>
    </w:lvl>
    <w:lvl w:ilvl="3" w:tplc="0409000F" w:tentative="1">
      <w:start w:val="1"/>
      <w:numFmt w:val="decimal"/>
      <w:lvlText w:val="%4."/>
      <w:lvlJc w:val="left"/>
      <w:pPr>
        <w:ind w:left="2090" w:hanging="440"/>
      </w:pPr>
    </w:lvl>
    <w:lvl w:ilvl="4" w:tplc="04090019" w:tentative="1">
      <w:start w:val="1"/>
      <w:numFmt w:val="lowerLetter"/>
      <w:lvlText w:val="%5)"/>
      <w:lvlJc w:val="left"/>
      <w:pPr>
        <w:ind w:left="2530" w:hanging="440"/>
      </w:pPr>
    </w:lvl>
    <w:lvl w:ilvl="5" w:tplc="0409001B" w:tentative="1">
      <w:start w:val="1"/>
      <w:numFmt w:val="lowerRoman"/>
      <w:lvlText w:val="%6."/>
      <w:lvlJc w:val="right"/>
      <w:pPr>
        <w:ind w:left="2970" w:hanging="440"/>
      </w:pPr>
    </w:lvl>
    <w:lvl w:ilvl="6" w:tplc="0409000F" w:tentative="1">
      <w:start w:val="1"/>
      <w:numFmt w:val="decimal"/>
      <w:lvlText w:val="%7."/>
      <w:lvlJc w:val="left"/>
      <w:pPr>
        <w:ind w:left="3410" w:hanging="440"/>
      </w:pPr>
    </w:lvl>
    <w:lvl w:ilvl="7" w:tplc="04090019" w:tentative="1">
      <w:start w:val="1"/>
      <w:numFmt w:val="lowerLetter"/>
      <w:lvlText w:val="%8)"/>
      <w:lvlJc w:val="left"/>
      <w:pPr>
        <w:ind w:left="3850" w:hanging="440"/>
      </w:pPr>
    </w:lvl>
    <w:lvl w:ilvl="8" w:tplc="0409001B" w:tentative="1">
      <w:start w:val="1"/>
      <w:numFmt w:val="lowerRoman"/>
      <w:lvlText w:val="%9."/>
      <w:lvlJc w:val="right"/>
      <w:pPr>
        <w:ind w:left="4290" w:hanging="440"/>
      </w:pPr>
    </w:lvl>
  </w:abstractNum>
  <w:abstractNum w:abstractNumId="1" w15:restartNumberingAfterBreak="0">
    <w:nsid w:val="0FE61CF7"/>
    <w:multiLevelType w:val="multilevel"/>
    <w:tmpl w:val="D0C46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951978"/>
    <w:multiLevelType w:val="multilevel"/>
    <w:tmpl w:val="996C6C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00A1FE5"/>
    <w:multiLevelType w:val="multilevel"/>
    <w:tmpl w:val="A0402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830959"/>
    <w:multiLevelType w:val="multilevel"/>
    <w:tmpl w:val="7D524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F1197A"/>
    <w:multiLevelType w:val="multilevel"/>
    <w:tmpl w:val="044AE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AC483E"/>
    <w:multiLevelType w:val="multilevel"/>
    <w:tmpl w:val="8460E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642E6C"/>
    <w:multiLevelType w:val="multilevel"/>
    <w:tmpl w:val="55CC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5C535B"/>
    <w:multiLevelType w:val="hybridMultilevel"/>
    <w:tmpl w:val="1B62FD52"/>
    <w:lvl w:ilvl="0" w:tplc="7E5297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4280DE8"/>
    <w:multiLevelType w:val="hybridMultilevel"/>
    <w:tmpl w:val="9C0057EA"/>
    <w:lvl w:ilvl="0" w:tplc="4BA8C936">
      <w:start w:val="1"/>
      <w:numFmt w:val="decimal"/>
      <w:lvlText w:val="%1）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40"/>
      </w:pPr>
    </w:lvl>
    <w:lvl w:ilvl="2" w:tplc="0409001B" w:tentative="1">
      <w:start w:val="1"/>
      <w:numFmt w:val="lowerRoman"/>
      <w:lvlText w:val="%3."/>
      <w:lvlJc w:val="right"/>
      <w:pPr>
        <w:ind w:left="1430" w:hanging="440"/>
      </w:pPr>
    </w:lvl>
    <w:lvl w:ilvl="3" w:tplc="0409000F" w:tentative="1">
      <w:start w:val="1"/>
      <w:numFmt w:val="decimal"/>
      <w:lvlText w:val="%4."/>
      <w:lvlJc w:val="left"/>
      <w:pPr>
        <w:ind w:left="1870" w:hanging="440"/>
      </w:pPr>
    </w:lvl>
    <w:lvl w:ilvl="4" w:tplc="04090019" w:tentative="1">
      <w:start w:val="1"/>
      <w:numFmt w:val="lowerLetter"/>
      <w:lvlText w:val="%5)"/>
      <w:lvlJc w:val="left"/>
      <w:pPr>
        <w:ind w:left="2310" w:hanging="440"/>
      </w:pPr>
    </w:lvl>
    <w:lvl w:ilvl="5" w:tplc="0409001B" w:tentative="1">
      <w:start w:val="1"/>
      <w:numFmt w:val="lowerRoman"/>
      <w:lvlText w:val="%6."/>
      <w:lvlJc w:val="right"/>
      <w:pPr>
        <w:ind w:left="2750" w:hanging="440"/>
      </w:pPr>
    </w:lvl>
    <w:lvl w:ilvl="6" w:tplc="0409000F" w:tentative="1">
      <w:start w:val="1"/>
      <w:numFmt w:val="decimal"/>
      <w:lvlText w:val="%7."/>
      <w:lvlJc w:val="left"/>
      <w:pPr>
        <w:ind w:left="3190" w:hanging="440"/>
      </w:pPr>
    </w:lvl>
    <w:lvl w:ilvl="7" w:tplc="04090019" w:tentative="1">
      <w:start w:val="1"/>
      <w:numFmt w:val="lowerLetter"/>
      <w:lvlText w:val="%8)"/>
      <w:lvlJc w:val="left"/>
      <w:pPr>
        <w:ind w:left="3630" w:hanging="440"/>
      </w:pPr>
    </w:lvl>
    <w:lvl w:ilvl="8" w:tplc="0409001B" w:tentative="1">
      <w:start w:val="1"/>
      <w:numFmt w:val="lowerRoman"/>
      <w:lvlText w:val="%9."/>
      <w:lvlJc w:val="right"/>
      <w:pPr>
        <w:ind w:left="4070" w:hanging="440"/>
      </w:pPr>
    </w:lvl>
  </w:abstractNum>
  <w:num w:numId="1" w16cid:durableId="597786355">
    <w:abstractNumId w:val="2"/>
  </w:num>
  <w:num w:numId="2" w16cid:durableId="2004239357">
    <w:abstractNumId w:val="3"/>
  </w:num>
  <w:num w:numId="3" w16cid:durableId="1188592890">
    <w:abstractNumId w:val="4"/>
  </w:num>
  <w:num w:numId="4" w16cid:durableId="795637447">
    <w:abstractNumId w:val="1"/>
  </w:num>
  <w:num w:numId="5" w16cid:durableId="441338576">
    <w:abstractNumId w:val="5"/>
  </w:num>
  <w:num w:numId="6" w16cid:durableId="1176725620">
    <w:abstractNumId w:val="7"/>
  </w:num>
  <w:num w:numId="7" w16cid:durableId="657660059">
    <w:abstractNumId w:val="6"/>
  </w:num>
  <w:num w:numId="8" w16cid:durableId="1597322846">
    <w:abstractNumId w:val="0"/>
  </w:num>
  <w:num w:numId="9" w16cid:durableId="1275014330">
    <w:abstractNumId w:val="9"/>
  </w:num>
  <w:num w:numId="10" w16cid:durableId="17999549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C3C"/>
    <w:rsid w:val="0004770E"/>
    <w:rsid w:val="000F1147"/>
    <w:rsid w:val="001162DF"/>
    <w:rsid w:val="00120AA0"/>
    <w:rsid w:val="001356A0"/>
    <w:rsid w:val="0018786D"/>
    <w:rsid w:val="00203E07"/>
    <w:rsid w:val="002E184F"/>
    <w:rsid w:val="003A30C6"/>
    <w:rsid w:val="00442B3C"/>
    <w:rsid w:val="004D6D2D"/>
    <w:rsid w:val="004F3072"/>
    <w:rsid w:val="0055652A"/>
    <w:rsid w:val="00574D5F"/>
    <w:rsid w:val="006064BE"/>
    <w:rsid w:val="00623DA6"/>
    <w:rsid w:val="006E6B30"/>
    <w:rsid w:val="007777F3"/>
    <w:rsid w:val="007C5527"/>
    <w:rsid w:val="00833EFF"/>
    <w:rsid w:val="00847C93"/>
    <w:rsid w:val="008749B6"/>
    <w:rsid w:val="008B24E7"/>
    <w:rsid w:val="008C6798"/>
    <w:rsid w:val="009009C9"/>
    <w:rsid w:val="009606CF"/>
    <w:rsid w:val="00961C3C"/>
    <w:rsid w:val="009916DC"/>
    <w:rsid w:val="009F232C"/>
    <w:rsid w:val="00B37F9B"/>
    <w:rsid w:val="00BD43C0"/>
    <w:rsid w:val="00C30C92"/>
    <w:rsid w:val="00C5758F"/>
    <w:rsid w:val="00C90178"/>
    <w:rsid w:val="00CE6094"/>
    <w:rsid w:val="00D15C4E"/>
    <w:rsid w:val="00D84004"/>
    <w:rsid w:val="00E0648E"/>
    <w:rsid w:val="00EA0DFE"/>
    <w:rsid w:val="00EB74B5"/>
    <w:rsid w:val="00FA0816"/>
    <w:rsid w:val="00FB177A"/>
    <w:rsid w:val="00FB2282"/>
    <w:rsid w:val="00FE0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1CCA02"/>
  <w15:chartTrackingRefBased/>
  <w15:docId w15:val="{9B30870B-BD5E-4CBD-8D84-5930EE535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61C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1C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61C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61C3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61C3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61C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61C3C"/>
    <w:rPr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961C3C"/>
    <w:rPr>
      <w:b/>
      <w:bCs/>
    </w:rPr>
  </w:style>
  <w:style w:type="paragraph" w:styleId="a5">
    <w:name w:val="Normal (Web)"/>
    <w:basedOn w:val="a"/>
    <w:uiPriority w:val="99"/>
    <w:semiHidden/>
    <w:unhideWhenUsed/>
    <w:rsid w:val="00EB74B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table" w:styleId="a6">
    <w:name w:val="Table Grid"/>
    <w:basedOn w:val="a1"/>
    <w:uiPriority w:val="39"/>
    <w:rsid w:val="00EB74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8749B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749B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749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749B6"/>
    <w:rPr>
      <w:sz w:val="18"/>
      <w:szCs w:val="18"/>
    </w:rPr>
  </w:style>
  <w:style w:type="character" w:styleId="ab">
    <w:name w:val="Hyperlink"/>
    <w:basedOn w:val="a0"/>
    <w:uiPriority w:val="99"/>
    <w:semiHidden/>
    <w:unhideWhenUsed/>
    <w:rsid w:val="009916D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8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73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6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93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1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4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2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5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8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hyperlink" Target="https://www.geeksforgeeks.org/insertion-in-an-avl-tree/" TargetMode="External"/><Relationship Id="rId26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oleObject" Target="embeddings/oleObject1.bin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2.bin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5.png"/><Relationship Id="rId28" Type="http://schemas.openxmlformats.org/officeDocument/2006/relationships/oleObject" Target="embeddings/oleObject4.bin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1794</TotalTime>
  <Pages>1</Pages>
  <Words>472</Words>
  <Characters>2695</Characters>
  <Application>Microsoft Office Word</Application>
  <DocSecurity>0</DocSecurity>
  <Lines>22</Lines>
  <Paragraphs>6</Paragraphs>
  <ScaleCrop>false</ScaleCrop>
  <Company>SwireCocacola</Company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Nianlai(陈年来)</dc:creator>
  <cp:keywords/>
  <dc:description/>
  <cp:lastModifiedBy>Chen Nianlai(陈年来)</cp:lastModifiedBy>
  <cp:revision>30</cp:revision>
  <dcterms:created xsi:type="dcterms:W3CDTF">2024-09-24T11:54:00Z</dcterms:created>
  <dcterms:modified xsi:type="dcterms:W3CDTF">2024-09-28T12:54:00Z</dcterms:modified>
</cp:coreProperties>
</file>